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33CC" w14:textId="39F16CDB" w:rsidR="00C23FC9" w:rsidRPr="007D2CA5" w:rsidRDefault="007D2CA5" w:rsidP="009E2989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7D2CA5">
        <w:rPr>
          <w:rFonts w:ascii="David" w:hAnsi="David" w:cs="David" w:hint="cs"/>
          <w:b/>
          <w:bCs/>
          <w:sz w:val="40"/>
          <w:szCs w:val="40"/>
          <w:u w:val="single"/>
          <w:rtl/>
        </w:rPr>
        <w:t>שנה</w:t>
      </w:r>
      <w:r w:rsidR="00C23FC9" w:rsidRPr="007D2CA5">
        <w:rPr>
          <w:rFonts w:ascii="David" w:hAnsi="David" w:cs="David"/>
          <w:b/>
          <w:bCs/>
          <w:sz w:val="40"/>
          <w:szCs w:val="40"/>
          <w:u w:val="single"/>
          <w:rtl/>
        </w:rPr>
        <w:t xml:space="preserve">"ל </w:t>
      </w:r>
      <w:r w:rsidR="00C608F8" w:rsidRPr="007D2CA5">
        <w:rPr>
          <w:rFonts w:ascii="David" w:hAnsi="David" w:cs="David"/>
          <w:b/>
          <w:bCs/>
          <w:sz w:val="40"/>
          <w:szCs w:val="40"/>
          <w:u w:val="single"/>
          <w:rtl/>
        </w:rPr>
        <w:t>תשפ"</w:t>
      </w:r>
      <w:r w:rsidR="002807C6" w:rsidRPr="007D2CA5">
        <w:rPr>
          <w:rFonts w:ascii="David" w:hAnsi="David" w:cs="David"/>
          <w:b/>
          <w:bCs/>
          <w:sz w:val="40"/>
          <w:szCs w:val="40"/>
          <w:u w:val="single"/>
          <w:rtl/>
        </w:rPr>
        <w:t>ה</w:t>
      </w:r>
    </w:p>
    <w:p w14:paraId="1E1C8A9D" w14:textId="7DF5966C" w:rsidR="00AF0D66" w:rsidRPr="007D2CA5" w:rsidRDefault="007D2CA5" w:rsidP="009E2989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7D2CA5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מערכת שעות </w:t>
      </w:r>
      <w:r w:rsidR="002168E3" w:rsidRPr="007D2CA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שנה א' </w:t>
      </w:r>
    </w:p>
    <w:p w14:paraId="46EA4D24" w14:textId="36BAE423" w:rsidR="009E2989" w:rsidRPr="007D2CA5" w:rsidRDefault="009E2989" w:rsidP="009E2989">
      <w:pPr>
        <w:jc w:val="center"/>
        <w:rPr>
          <w:rFonts w:ascii="David" w:hAnsi="David" w:cs="Guttman Yad-Light"/>
          <w:b/>
          <w:bCs/>
          <w:color w:val="FF0000"/>
          <w:sz w:val="20"/>
          <w:szCs w:val="20"/>
          <w:rtl/>
        </w:rPr>
      </w:pPr>
      <w:r w:rsidRPr="007D2CA5">
        <w:rPr>
          <w:rFonts w:ascii="David" w:hAnsi="David" w:cs="Guttman Yad-Light"/>
          <w:b/>
          <w:bCs/>
          <w:color w:val="FF0000"/>
          <w:sz w:val="20"/>
          <w:szCs w:val="20"/>
          <w:rtl/>
        </w:rPr>
        <w:t xml:space="preserve">המערכת אינה סופית וייתכנו שינויים </w:t>
      </w:r>
    </w:p>
    <w:p w14:paraId="0999BF3D" w14:textId="49036216" w:rsidR="00C71DB0" w:rsidRPr="00A034D9" w:rsidRDefault="00C71DB0" w:rsidP="00C71DB0">
      <w:pPr>
        <w:rPr>
          <w:rFonts w:ascii="David" w:hAnsi="David" w:cs="David"/>
          <w:b/>
          <w:bCs/>
          <w:sz w:val="20"/>
          <w:szCs w:val="20"/>
          <w:rtl/>
        </w:rPr>
      </w:pPr>
      <w:bookmarkStart w:id="0" w:name="_Hlk139801142"/>
    </w:p>
    <w:p w14:paraId="21D6BC50" w14:textId="70071EBE" w:rsidR="00AD0F6F" w:rsidRPr="00A034D9" w:rsidRDefault="00A54E57" w:rsidP="00C71DB0">
      <w:pPr>
        <w:rPr>
          <w:rFonts w:ascii="David" w:hAnsi="David" w:cs="David"/>
          <w:b/>
          <w:bCs/>
          <w:sz w:val="20"/>
          <w:szCs w:val="20"/>
          <w:rtl/>
        </w:rPr>
      </w:pPr>
      <w:r w:rsidRPr="00A034D9">
        <w:rPr>
          <w:rFonts w:ascii="David" w:hAnsi="David" w:cs="David"/>
          <w:b/>
          <w:bCs/>
          <w:sz w:val="20"/>
          <w:szCs w:val="20"/>
          <w:rtl/>
        </w:rPr>
        <w:t xml:space="preserve">מקרא צבעים: </w:t>
      </w:r>
      <w:r w:rsidRPr="00A034D9">
        <w:rPr>
          <w:rFonts w:ascii="David" w:hAnsi="David" w:cs="David"/>
          <w:b/>
          <w:bCs/>
          <w:color w:val="00B050"/>
          <w:sz w:val="20"/>
          <w:szCs w:val="20"/>
          <w:rtl/>
        </w:rPr>
        <w:t>קורסי חובה</w:t>
      </w:r>
    </w:p>
    <w:bookmarkEnd w:id="0"/>
    <w:tbl>
      <w:tblPr>
        <w:tblStyle w:val="a3"/>
        <w:bidiVisual/>
        <w:tblW w:w="14591" w:type="dxa"/>
        <w:tblInd w:w="-820" w:type="dxa"/>
        <w:tblLook w:val="04A0" w:firstRow="1" w:lastRow="0" w:firstColumn="1" w:lastColumn="0" w:noHBand="0" w:noVBand="1"/>
      </w:tblPr>
      <w:tblGrid>
        <w:gridCol w:w="1411"/>
        <w:gridCol w:w="3402"/>
        <w:gridCol w:w="3260"/>
        <w:gridCol w:w="2690"/>
        <w:gridCol w:w="3828"/>
      </w:tblGrid>
      <w:tr w:rsidR="007D2CA5" w:rsidRPr="00A034D9" w14:paraId="49194527" w14:textId="0D9491A6" w:rsidTr="007D2CA5">
        <w:tc>
          <w:tcPr>
            <w:tcW w:w="1411" w:type="dxa"/>
          </w:tcPr>
          <w:p w14:paraId="153FF3AC" w14:textId="77777777" w:rsidR="007D2CA5" w:rsidRPr="00A034D9" w:rsidRDefault="007D2CA5" w:rsidP="007D2CA5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662" w:type="dxa"/>
            <w:gridSpan w:val="2"/>
          </w:tcPr>
          <w:p w14:paraId="696EC726" w14:textId="09CCF3AC" w:rsidR="007D2CA5" w:rsidRPr="007D2CA5" w:rsidRDefault="007D2CA5" w:rsidP="007D2CA5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שני</w:t>
            </w:r>
          </w:p>
        </w:tc>
        <w:tc>
          <w:tcPr>
            <w:tcW w:w="6518" w:type="dxa"/>
            <w:gridSpan w:val="2"/>
          </w:tcPr>
          <w:p w14:paraId="4C834CD3" w14:textId="0F7E3FF1" w:rsidR="007D2CA5" w:rsidRPr="007D2CA5" w:rsidRDefault="007D2CA5" w:rsidP="007D2CA5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רביעי</w:t>
            </w:r>
          </w:p>
        </w:tc>
      </w:tr>
      <w:tr w:rsidR="007D2CA5" w:rsidRPr="00A034D9" w14:paraId="6F830F7A" w14:textId="156F9226" w:rsidTr="007D2CA5">
        <w:trPr>
          <w:trHeight w:val="449"/>
        </w:trPr>
        <w:tc>
          <w:tcPr>
            <w:tcW w:w="1411" w:type="dxa"/>
          </w:tcPr>
          <w:p w14:paraId="60A84541" w14:textId="401F8D64" w:rsidR="007D2CA5" w:rsidRPr="00A034D9" w:rsidRDefault="007D2CA5" w:rsidP="007D2CA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סמסטר</w:t>
            </w:r>
          </w:p>
        </w:tc>
        <w:tc>
          <w:tcPr>
            <w:tcW w:w="3402" w:type="dxa"/>
          </w:tcPr>
          <w:p w14:paraId="7707FAE4" w14:textId="030275EB" w:rsidR="007D2CA5" w:rsidRPr="00A034D9" w:rsidRDefault="007D2CA5" w:rsidP="007D2CA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3260" w:type="dxa"/>
          </w:tcPr>
          <w:p w14:paraId="08310580" w14:textId="12BC9D32" w:rsidR="007D2CA5" w:rsidRPr="00A034D9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2690" w:type="dxa"/>
          </w:tcPr>
          <w:p w14:paraId="2717D3AC" w14:textId="224316E6" w:rsidR="007D2CA5" w:rsidRPr="00A034D9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3828" w:type="dxa"/>
          </w:tcPr>
          <w:p w14:paraId="58202AED" w14:textId="589BAE9B" w:rsidR="007D2CA5" w:rsidRPr="00A034D9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</w:tr>
      <w:tr w:rsidR="007D2CA5" w:rsidRPr="00A034D9" w14:paraId="15BB3E0B" w14:textId="4C95556C" w:rsidTr="007D2CA5">
        <w:trPr>
          <w:trHeight w:val="163"/>
        </w:trPr>
        <w:tc>
          <w:tcPr>
            <w:tcW w:w="1411" w:type="dxa"/>
          </w:tcPr>
          <w:p w14:paraId="697ED164" w14:textId="4D3EB268" w:rsidR="007D2CA5" w:rsidRPr="00A034D9" w:rsidRDefault="007D2CA5" w:rsidP="00FF41F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8-10</w:t>
            </w:r>
          </w:p>
        </w:tc>
        <w:tc>
          <w:tcPr>
            <w:tcW w:w="3402" w:type="dxa"/>
          </w:tcPr>
          <w:p w14:paraId="39E2C192" w14:textId="77777777" w:rsidR="007D2CA5" w:rsidRPr="00A034D9" w:rsidRDefault="007D2CA5" w:rsidP="00FF41F9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14:paraId="4B28D82D" w14:textId="77777777" w:rsidR="007D2CA5" w:rsidRPr="00A034D9" w:rsidRDefault="007D2CA5" w:rsidP="007D2CA5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690" w:type="dxa"/>
          </w:tcPr>
          <w:p w14:paraId="3E457BE2" w14:textId="207C0E9A" w:rsidR="007D2CA5" w:rsidRPr="00A034D9" w:rsidRDefault="007D2CA5" w:rsidP="007D2CA5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0AAE51BD" w14:textId="1D5E8235" w:rsidR="007D2CA5" w:rsidRPr="00A034D9" w:rsidRDefault="007D2CA5" w:rsidP="007D2CA5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7D2CA5" w:rsidRPr="00A034D9" w14:paraId="666D7C90" w14:textId="12A48D8A" w:rsidTr="007D2CA5">
        <w:trPr>
          <w:trHeight w:val="903"/>
        </w:trPr>
        <w:tc>
          <w:tcPr>
            <w:tcW w:w="1411" w:type="dxa"/>
          </w:tcPr>
          <w:p w14:paraId="4B47DCED" w14:textId="511352D2" w:rsidR="007D2CA5" w:rsidRPr="00A034D9" w:rsidRDefault="007D2CA5" w:rsidP="00206B0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10-12</w:t>
            </w:r>
          </w:p>
        </w:tc>
        <w:tc>
          <w:tcPr>
            <w:tcW w:w="3402" w:type="dxa"/>
          </w:tcPr>
          <w:p w14:paraId="2A016767" w14:textId="77777777" w:rsidR="007D2CA5" w:rsidRPr="007D2CA5" w:rsidRDefault="007D2CA5" w:rsidP="00455D50">
            <w:pPr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>36135: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 xml:space="preserve"> ערבית של אמצעי התקשורת א' (ד"ר שטרית-ששון)</w:t>
            </w:r>
          </w:p>
          <w:p w14:paraId="61C37A11" w14:textId="152D2474" w:rsidR="007D2CA5" w:rsidRPr="007D2CA5" w:rsidRDefault="007D2CA5" w:rsidP="00206B01">
            <w:pPr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14:paraId="60DBAEC7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36136: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ערבית של אמצעי התקשורת ב' (ד"ר שטרית-ששון)</w:t>
            </w:r>
          </w:p>
          <w:p w14:paraId="232ED517" w14:textId="59BB3272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2690" w:type="dxa"/>
          </w:tcPr>
          <w:p w14:paraId="60CF825A" w14:textId="753D9686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13C89123" w14:textId="0189F71F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</w:tr>
      <w:tr w:rsidR="007D2CA5" w:rsidRPr="00A034D9" w14:paraId="140248A5" w14:textId="3E26D6A3" w:rsidTr="007D2CA5">
        <w:trPr>
          <w:trHeight w:val="402"/>
        </w:trPr>
        <w:tc>
          <w:tcPr>
            <w:tcW w:w="1411" w:type="dxa"/>
          </w:tcPr>
          <w:p w14:paraId="115097E7" w14:textId="05C1A148" w:rsidR="007D2CA5" w:rsidRPr="00A034D9" w:rsidRDefault="007D2CA5" w:rsidP="00206B0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12-14</w:t>
            </w:r>
          </w:p>
        </w:tc>
        <w:tc>
          <w:tcPr>
            <w:tcW w:w="3402" w:type="dxa"/>
          </w:tcPr>
          <w:p w14:paraId="0A1D32A0" w14:textId="77777777" w:rsidR="007D2CA5" w:rsidRPr="007D2CA5" w:rsidRDefault="007D2CA5" w:rsidP="00455D50">
            <w:pPr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36153: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קריאת טקסטים מהספרות הערבית החדשה (ד"ר שטרית-ששון)</w:t>
            </w:r>
          </w:p>
          <w:p w14:paraId="2BAB76DD" w14:textId="7D8B156E" w:rsidR="007D2CA5" w:rsidRPr="007D2CA5" w:rsidRDefault="007D2CA5" w:rsidP="00C90223">
            <w:pPr>
              <w:rPr>
                <w:rFonts w:ascii="David" w:hAnsi="David" w:cs="David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57F0E7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36154: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קריאה ביצירותיהם של סופרים מצריים מודרניים (ד"ר שטרית-ששון)</w:t>
            </w:r>
          </w:p>
          <w:p w14:paraId="6BFBB707" w14:textId="5028E17C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2690" w:type="dxa"/>
          </w:tcPr>
          <w:p w14:paraId="550E45F2" w14:textId="25380B4A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1F9E4695" w14:textId="5040CB75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</w:tr>
      <w:tr w:rsidR="007D2CA5" w:rsidRPr="00A034D9" w14:paraId="7E4C0719" w14:textId="20555624" w:rsidTr="007D2CA5">
        <w:trPr>
          <w:trHeight w:val="340"/>
        </w:trPr>
        <w:tc>
          <w:tcPr>
            <w:tcW w:w="1411" w:type="dxa"/>
          </w:tcPr>
          <w:p w14:paraId="36A98DDA" w14:textId="2ED18596" w:rsidR="007D2CA5" w:rsidRPr="00A034D9" w:rsidRDefault="007D2CA5" w:rsidP="001808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14-16</w:t>
            </w:r>
          </w:p>
        </w:tc>
        <w:tc>
          <w:tcPr>
            <w:tcW w:w="3402" w:type="dxa"/>
          </w:tcPr>
          <w:p w14:paraId="1523C331" w14:textId="77777777" w:rsidR="007D2CA5" w:rsidRPr="007D2CA5" w:rsidRDefault="007D2CA5" w:rsidP="00455D50">
            <w:pPr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36109: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תורת הצורות (אלמוג)</w:t>
            </w:r>
          </w:p>
          <w:p w14:paraId="424E1A36" w14:textId="251FCDDA" w:rsidR="007D2CA5" w:rsidRPr="007D2CA5" w:rsidRDefault="007D2CA5" w:rsidP="00180800">
            <w:pPr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14:paraId="530ABB6F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>36202: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 xml:space="preserve"> תחביר א' (ד"ר כשר)</w:t>
            </w:r>
          </w:p>
          <w:p w14:paraId="49505FC9" w14:textId="4E4C17CF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2690" w:type="dxa"/>
          </w:tcPr>
          <w:p w14:paraId="5CA6BE15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36118: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מבוא לדת האסלאם: מושגי יסוד (פרופ' הולצמן)</w:t>
            </w:r>
          </w:p>
          <w:p w14:paraId="66463AF3" w14:textId="6E85B0A2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0B1D8166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36119: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מבוא לדת האסלאם: סוגיות מתקדמות (פרופ' הולצמן)</w:t>
            </w:r>
          </w:p>
          <w:p w14:paraId="2F505B23" w14:textId="5033CE7F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</w:tr>
      <w:tr w:rsidR="007D2CA5" w:rsidRPr="00A034D9" w14:paraId="6B93C934" w14:textId="32F91B40" w:rsidTr="007D2CA5">
        <w:trPr>
          <w:trHeight w:val="584"/>
        </w:trPr>
        <w:tc>
          <w:tcPr>
            <w:tcW w:w="1411" w:type="dxa"/>
          </w:tcPr>
          <w:p w14:paraId="45B957C5" w14:textId="1138888E" w:rsidR="007D2CA5" w:rsidRPr="00A034D9" w:rsidRDefault="007D2CA5" w:rsidP="001808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16-18</w:t>
            </w:r>
          </w:p>
        </w:tc>
        <w:tc>
          <w:tcPr>
            <w:tcW w:w="3402" w:type="dxa"/>
          </w:tcPr>
          <w:p w14:paraId="35C3F1E4" w14:textId="77777777" w:rsidR="007D2CA5" w:rsidRPr="007D2CA5" w:rsidRDefault="007D2CA5" w:rsidP="00455D50">
            <w:pPr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36109: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 xml:space="preserve">תורת הצורות </w:t>
            </w:r>
          </w:p>
          <w:p w14:paraId="44C21040" w14:textId="365A0022" w:rsidR="007D2CA5" w:rsidRPr="007D2CA5" w:rsidRDefault="007D2CA5" w:rsidP="00455D50">
            <w:pPr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(ד"ר כשר)</w:t>
            </w:r>
          </w:p>
          <w:p w14:paraId="5AEE8590" w14:textId="59038985" w:rsidR="007D2CA5" w:rsidRPr="007D2CA5" w:rsidRDefault="007D2CA5" w:rsidP="00180800">
            <w:pPr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14:paraId="21659F2C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>36202: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 xml:space="preserve"> תחביר א' (ד"ר כשר)</w:t>
            </w:r>
          </w:p>
          <w:p w14:paraId="0B86D1AA" w14:textId="254EBF09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</w:p>
        </w:tc>
        <w:tc>
          <w:tcPr>
            <w:tcW w:w="2690" w:type="dxa"/>
          </w:tcPr>
          <w:p w14:paraId="579ADD29" w14:textId="77777777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 xml:space="preserve">36132: 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>מ. ביבליוגרפי ללימודים ערביים (ד"ר פלד-שפירא)</w:t>
            </w:r>
          </w:p>
          <w:p w14:paraId="64EBD171" w14:textId="5C54ECC4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7FB0095B" w14:textId="67864A4C" w:rsidR="007D2CA5" w:rsidRPr="007D2CA5" w:rsidRDefault="007D2CA5" w:rsidP="007D2CA5">
            <w:pPr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  <w:t>365555:</w:t>
            </w:r>
            <w:r w:rsidRPr="007D2CA5">
              <w:rPr>
                <w:rFonts w:ascii="David" w:hAnsi="David" w:cs="David"/>
                <w:color w:val="00B050"/>
                <w:sz w:val="20"/>
                <w:szCs w:val="20"/>
                <w:rtl/>
              </w:rPr>
              <w:t xml:space="preserve"> קוראים, חושבים, כותבים: על המרחב (ד"ר שפירא / פרופ' הולצמן)</w:t>
            </w:r>
          </w:p>
          <w:p w14:paraId="45CEDAAE" w14:textId="2737D91B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</w:rPr>
            </w:pPr>
          </w:p>
        </w:tc>
      </w:tr>
      <w:tr w:rsidR="007D2CA5" w:rsidRPr="00A034D9" w14:paraId="509ED38F" w14:textId="5B573A75" w:rsidTr="007D2CA5">
        <w:tc>
          <w:tcPr>
            <w:tcW w:w="1411" w:type="dxa"/>
          </w:tcPr>
          <w:p w14:paraId="1F9ABC9D" w14:textId="6C44A3FB" w:rsidR="007D2CA5" w:rsidRPr="00A034D9" w:rsidRDefault="007D2CA5" w:rsidP="001808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18-20</w:t>
            </w:r>
          </w:p>
        </w:tc>
        <w:tc>
          <w:tcPr>
            <w:tcW w:w="3402" w:type="dxa"/>
          </w:tcPr>
          <w:p w14:paraId="1F53013E" w14:textId="4C1C32EC" w:rsidR="007D2CA5" w:rsidRPr="00A034D9" w:rsidRDefault="007D2CA5" w:rsidP="00180800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14:paraId="4E636E8E" w14:textId="7213F478" w:rsidR="007D2CA5" w:rsidRPr="00A034D9" w:rsidRDefault="007D2CA5" w:rsidP="007D2CA5">
            <w:pPr>
              <w:jc w:val="center"/>
              <w:rPr>
                <w:rFonts w:ascii="David" w:hAnsi="David" w:cs="David"/>
                <w:sz w:val="16"/>
                <w:szCs w:val="16"/>
              </w:rPr>
            </w:pPr>
          </w:p>
        </w:tc>
        <w:tc>
          <w:tcPr>
            <w:tcW w:w="2690" w:type="dxa"/>
          </w:tcPr>
          <w:p w14:paraId="5B03C785" w14:textId="1368A6E5" w:rsidR="007D2CA5" w:rsidRPr="00A034D9" w:rsidRDefault="007D2CA5" w:rsidP="007D2CA5">
            <w:pPr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3B0A2D02" w14:textId="2AC77CC6" w:rsidR="007D2CA5" w:rsidRPr="00A034D9" w:rsidRDefault="007D2CA5" w:rsidP="007D2CA5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14:paraId="14BD6EFB" w14:textId="460486F9" w:rsidR="00722CCB" w:rsidRPr="00A034D9" w:rsidRDefault="00B634E5" w:rsidP="00E05198">
      <w:pPr>
        <w:rPr>
          <w:rFonts w:ascii="David" w:hAnsi="David" w:cs="David"/>
          <w:sz w:val="20"/>
          <w:szCs w:val="20"/>
          <w:rtl/>
        </w:rPr>
      </w:pPr>
      <w:r w:rsidRPr="00A034D9">
        <w:rPr>
          <w:rFonts w:ascii="David" w:hAnsi="David" w:cs="David"/>
          <w:sz w:val="20"/>
          <w:szCs w:val="20"/>
          <w:rtl/>
        </w:rPr>
        <w:t>קורסי</w:t>
      </w:r>
      <w:r w:rsidR="00C71DB0" w:rsidRPr="00A034D9">
        <w:rPr>
          <w:rFonts w:ascii="David" w:hAnsi="David" w:cs="David"/>
          <w:sz w:val="20"/>
          <w:szCs w:val="20"/>
          <w:rtl/>
        </w:rPr>
        <w:t xml:space="preserve"> חובה</w:t>
      </w:r>
      <w:r w:rsidRPr="00A034D9">
        <w:rPr>
          <w:rFonts w:ascii="David" w:hAnsi="David" w:cs="David"/>
          <w:sz w:val="20"/>
          <w:szCs w:val="20"/>
          <w:rtl/>
        </w:rPr>
        <w:t xml:space="preserve"> מתוקשבים מלאים ללא מועדים: </w:t>
      </w:r>
      <w:r w:rsidRPr="00A034D9">
        <w:rPr>
          <w:rFonts w:ascii="David" w:hAnsi="David" w:cs="David"/>
          <w:color w:val="00B050"/>
          <w:sz w:val="20"/>
          <w:szCs w:val="20"/>
          <w:rtl/>
        </w:rPr>
        <w:t>פרקים בתולדות הספרות הערבית הקלאסית (231),  פרקים בתולדות הספרות הערבית המודרנית (233), חומר קריאה נוסף א' (547)</w:t>
      </w:r>
      <w:r w:rsidRPr="00A034D9">
        <w:rPr>
          <w:rFonts w:ascii="David" w:hAnsi="David" w:cs="David"/>
          <w:sz w:val="20"/>
          <w:szCs w:val="20"/>
          <w:rtl/>
        </w:rPr>
        <w:t xml:space="preserve">,  </w:t>
      </w:r>
    </w:p>
    <w:p w14:paraId="5BDE7E64" w14:textId="01A3A623" w:rsidR="00B634E5" w:rsidRPr="00A034D9" w:rsidRDefault="00B634E5" w:rsidP="00E05198">
      <w:pPr>
        <w:pStyle w:val="a9"/>
        <w:rPr>
          <w:rFonts w:ascii="David" w:hAnsi="David" w:cs="David"/>
          <w:sz w:val="20"/>
          <w:szCs w:val="20"/>
          <w:rtl/>
        </w:rPr>
      </w:pPr>
    </w:p>
    <w:p w14:paraId="74453442" w14:textId="77777777" w:rsidR="00B634E5" w:rsidRPr="00A034D9" w:rsidRDefault="00B634E5" w:rsidP="00E05198">
      <w:pPr>
        <w:rPr>
          <w:rFonts w:ascii="David" w:hAnsi="David" w:cs="David"/>
          <w:sz w:val="20"/>
          <w:szCs w:val="20"/>
          <w:rtl/>
        </w:rPr>
      </w:pPr>
    </w:p>
    <w:p w14:paraId="7933A06D" w14:textId="77777777" w:rsidR="007D2CA5" w:rsidRDefault="007D2CA5" w:rsidP="00EA4EF1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731A8DAC" w14:textId="77777777" w:rsidR="007D2CA5" w:rsidRDefault="007D2CA5" w:rsidP="00EA4EF1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22667669" w14:textId="4C9E61CB" w:rsidR="00B634E5" w:rsidRPr="007D2CA5" w:rsidRDefault="00A034D9" w:rsidP="00EA4EF1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7D2CA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מערכת שעות </w:t>
      </w:r>
      <w:r w:rsidR="00B634E5" w:rsidRPr="007D2CA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שנה ב' </w:t>
      </w:r>
    </w:p>
    <w:p w14:paraId="31E1F9CB" w14:textId="284A4CFB" w:rsidR="00A034D9" w:rsidRPr="007D2CA5" w:rsidRDefault="00A034D9" w:rsidP="00A034D9">
      <w:pPr>
        <w:jc w:val="center"/>
        <w:rPr>
          <w:rFonts w:ascii="David" w:hAnsi="David" w:cs="Guttman Yad-Light"/>
          <w:b/>
          <w:bCs/>
          <w:color w:val="FF0000"/>
          <w:sz w:val="20"/>
          <w:szCs w:val="20"/>
          <w:rtl/>
        </w:rPr>
      </w:pPr>
      <w:r w:rsidRPr="007D2CA5">
        <w:rPr>
          <w:rFonts w:ascii="David" w:hAnsi="David" w:cs="Guttman Yad-Light"/>
          <w:b/>
          <w:bCs/>
          <w:color w:val="FF0000"/>
          <w:sz w:val="20"/>
          <w:szCs w:val="20"/>
          <w:rtl/>
        </w:rPr>
        <w:t xml:space="preserve">המערכת אינה סופית וייתכנו שינויים </w:t>
      </w:r>
    </w:p>
    <w:p w14:paraId="48EB52C5" w14:textId="77777777" w:rsidR="00A034D9" w:rsidRPr="00A034D9" w:rsidRDefault="00A034D9" w:rsidP="00A034D9">
      <w:pPr>
        <w:rPr>
          <w:rFonts w:ascii="David" w:hAnsi="David" w:cs="David"/>
          <w:b/>
          <w:bCs/>
          <w:sz w:val="20"/>
          <w:szCs w:val="20"/>
          <w:rtl/>
        </w:rPr>
      </w:pPr>
    </w:p>
    <w:p w14:paraId="62CACD29" w14:textId="6D51F15A" w:rsidR="00B634E5" w:rsidRPr="007D2CA5" w:rsidRDefault="00A034D9" w:rsidP="007D2CA5">
      <w:pPr>
        <w:rPr>
          <w:rFonts w:ascii="David" w:hAnsi="David" w:cs="David"/>
          <w:b/>
          <w:bCs/>
          <w:sz w:val="24"/>
          <w:szCs w:val="24"/>
          <w:rtl/>
        </w:rPr>
      </w:pPr>
      <w:r w:rsidRPr="007D2CA5">
        <w:rPr>
          <w:rFonts w:ascii="David" w:hAnsi="David" w:cs="David"/>
          <w:b/>
          <w:bCs/>
          <w:sz w:val="24"/>
          <w:szCs w:val="24"/>
          <w:rtl/>
        </w:rPr>
        <w:t xml:space="preserve">מקרא צבעים: </w:t>
      </w:r>
      <w:r w:rsidRPr="007D2CA5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קורסי חובה, </w:t>
      </w:r>
      <w:r w:rsidRPr="007D2CA5">
        <w:rPr>
          <w:rFonts w:ascii="David" w:hAnsi="David" w:cs="David"/>
          <w:b/>
          <w:bCs/>
          <w:color w:val="0070C0"/>
          <w:sz w:val="24"/>
          <w:szCs w:val="24"/>
          <w:rtl/>
        </w:rPr>
        <w:t>קורסי בחירה</w:t>
      </w:r>
    </w:p>
    <w:tbl>
      <w:tblPr>
        <w:tblStyle w:val="a3"/>
        <w:bidiVisual/>
        <w:tblW w:w="14147" w:type="dxa"/>
        <w:tblInd w:w="-820" w:type="dxa"/>
        <w:tblLook w:val="04A0" w:firstRow="1" w:lastRow="0" w:firstColumn="1" w:lastColumn="0" w:noHBand="0" w:noVBand="1"/>
      </w:tblPr>
      <w:tblGrid>
        <w:gridCol w:w="788"/>
        <w:gridCol w:w="2291"/>
        <w:gridCol w:w="2286"/>
        <w:gridCol w:w="1843"/>
        <w:gridCol w:w="2268"/>
        <w:gridCol w:w="2410"/>
        <w:gridCol w:w="2261"/>
      </w:tblGrid>
      <w:tr w:rsidR="007D2CA5" w:rsidRPr="00A034D9" w14:paraId="5693FA34" w14:textId="77777777" w:rsidTr="007D2CA5">
        <w:tc>
          <w:tcPr>
            <w:tcW w:w="788" w:type="dxa"/>
          </w:tcPr>
          <w:p w14:paraId="6FB16CAB" w14:textId="77777777" w:rsidR="007D2CA5" w:rsidRPr="00A034D9" w:rsidRDefault="007D2CA5" w:rsidP="001B3DE6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4577" w:type="dxa"/>
            <w:gridSpan w:val="2"/>
          </w:tcPr>
          <w:p w14:paraId="72B81E44" w14:textId="77777777" w:rsidR="007D2CA5" w:rsidRPr="007D2CA5" w:rsidRDefault="007D2CA5" w:rsidP="001B3DE6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שני</w:t>
            </w:r>
          </w:p>
        </w:tc>
        <w:tc>
          <w:tcPr>
            <w:tcW w:w="4111" w:type="dxa"/>
            <w:gridSpan w:val="2"/>
          </w:tcPr>
          <w:p w14:paraId="1C6DFDCF" w14:textId="77777777" w:rsidR="007D2CA5" w:rsidRPr="007D2CA5" w:rsidRDefault="007D2CA5" w:rsidP="001B3DE6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שלישי</w:t>
            </w:r>
          </w:p>
        </w:tc>
        <w:tc>
          <w:tcPr>
            <w:tcW w:w="4671" w:type="dxa"/>
            <w:gridSpan w:val="2"/>
          </w:tcPr>
          <w:p w14:paraId="42AE9F47" w14:textId="77777777" w:rsidR="007D2CA5" w:rsidRPr="007D2CA5" w:rsidRDefault="007D2CA5" w:rsidP="001B3DE6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רביעי</w:t>
            </w:r>
          </w:p>
        </w:tc>
      </w:tr>
      <w:tr w:rsidR="007D2CA5" w:rsidRPr="00A034D9" w14:paraId="3973E0D4" w14:textId="77777777" w:rsidTr="007D2CA5">
        <w:trPr>
          <w:trHeight w:val="449"/>
        </w:trPr>
        <w:tc>
          <w:tcPr>
            <w:tcW w:w="788" w:type="dxa"/>
          </w:tcPr>
          <w:p w14:paraId="05F2857F" w14:textId="77777777" w:rsidR="007D2CA5" w:rsidRPr="00A034D9" w:rsidRDefault="007D2CA5" w:rsidP="007D2CA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סמסטר</w:t>
            </w:r>
          </w:p>
        </w:tc>
        <w:tc>
          <w:tcPr>
            <w:tcW w:w="2291" w:type="dxa"/>
          </w:tcPr>
          <w:p w14:paraId="0A865D33" w14:textId="2560000E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286" w:type="dxa"/>
          </w:tcPr>
          <w:p w14:paraId="5FB2360E" w14:textId="5EC7ECD4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1843" w:type="dxa"/>
          </w:tcPr>
          <w:p w14:paraId="52D0B0B2" w14:textId="47384785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268" w:type="dxa"/>
          </w:tcPr>
          <w:p w14:paraId="2B176EF0" w14:textId="454EAB4E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2410" w:type="dxa"/>
          </w:tcPr>
          <w:p w14:paraId="3D07B199" w14:textId="1C53BC9D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261" w:type="dxa"/>
          </w:tcPr>
          <w:p w14:paraId="6B350E33" w14:textId="30276AF2" w:rsidR="007D2CA5" w:rsidRPr="007D2CA5" w:rsidRDefault="007D2CA5" w:rsidP="007D2CA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</w:tr>
      <w:tr w:rsidR="007D2CA5" w:rsidRPr="00A034D9" w14:paraId="3B8BC127" w14:textId="77777777" w:rsidTr="007D2CA5">
        <w:trPr>
          <w:trHeight w:val="163"/>
        </w:trPr>
        <w:tc>
          <w:tcPr>
            <w:tcW w:w="788" w:type="dxa"/>
          </w:tcPr>
          <w:p w14:paraId="2D84E501" w14:textId="77777777" w:rsidR="007D2CA5" w:rsidRPr="00A034D9" w:rsidRDefault="007D2CA5" w:rsidP="003B18A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8-10</w:t>
            </w:r>
          </w:p>
        </w:tc>
        <w:tc>
          <w:tcPr>
            <w:tcW w:w="2291" w:type="dxa"/>
          </w:tcPr>
          <w:p w14:paraId="018A37ED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286" w:type="dxa"/>
          </w:tcPr>
          <w:p w14:paraId="2E903E30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EAE8F07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39B1F1D9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2B80F42D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מבוא לערבית יהודית</w:t>
            </w:r>
          </w:p>
          <w:p w14:paraId="7A97DC15" w14:textId="0D11CDB8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2261" w:type="dxa"/>
          </w:tcPr>
          <w:p w14:paraId="2EE3120F" w14:textId="2D92CDEF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</w:tr>
      <w:tr w:rsidR="007D2CA5" w:rsidRPr="00A034D9" w14:paraId="2BA49A02" w14:textId="77777777" w:rsidTr="007D2CA5">
        <w:tc>
          <w:tcPr>
            <w:tcW w:w="788" w:type="dxa"/>
          </w:tcPr>
          <w:p w14:paraId="7B7DB71A" w14:textId="77777777" w:rsidR="007D2CA5" w:rsidRPr="00A034D9" w:rsidRDefault="007D2CA5" w:rsidP="003B18A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10-12</w:t>
            </w:r>
          </w:p>
        </w:tc>
        <w:tc>
          <w:tcPr>
            <w:tcW w:w="2291" w:type="dxa"/>
          </w:tcPr>
          <w:p w14:paraId="6A043CCF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36203: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 תחביר ב' (ד"ר יוסף)</w:t>
            </w:r>
          </w:p>
          <w:p w14:paraId="4D6E2883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2286" w:type="dxa"/>
          </w:tcPr>
          <w:p w14:paraId="360E5463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36130: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טקסטים היסטוריים קלאסיים (ד"ר יוסף)</w:t>
            </w:r>
          </w:p>
          <w:p w14:paraId="3F1D458A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1018F01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13D80B55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51C6F3DD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מבוא לערבית יהודית</w:t>
            </w:r>
          </w:p>
          <w:p w14:paraId="623779EB" w14:textId="7F0DBE1E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2261" w:type="dxa"/>
          </w:tcPr>
          <w:p w14:paraId="793E7CE7" w14:textId="73F32682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</w:tr>
      <w:tr w:rsidR="007D2CA5" w:rsidRPr="00A034D9" w14:paraId="49AA2131" w14:textId="77777777" w:rsidTr="007D2CA5">
        <w:trPr>
          <w:trHeight w:val="887"/>
        </w:trPr>
        <w:tc>
          <w:tcPr>
            <w:tcW w:w="788" w:type="dxa"/>
          </w:tcPr>
          <w:p w14:paraId="64B4F7AC" w14:textId="77777777" w:rsidR="007D2CA5" w:rsidRPr="00A034D9" w:rsidRDefault="007D2CA5" w:rsidP="003B18A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12-14</w:t>
            </w:r>
          </w:p>
        </w:tc>
        <w:tc>
          <w:tcPr>
            <w:tcW w:w="2291" w:type="dxa"/>
          </w:tcPr>
          <w:p w14:paraId="4CE00294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36203: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 תחביר ב' (ד"ר יוסף)</w:t>
            </w:r>
          </w:p>
          <w:p w14:paraId="49DE6116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286" w:type="dxa"/>
          </w:tcPr>
          <w:p w14:paraId="5E93101B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36130: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טקסטים היסטוריים קלאסיים (ד"ר יוסף)</w:t>
            </w:r>
          </w:p>
          <w:p w14:paraId="6437BA99" w14:textId="1993A6C3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48FE6735" w14:textId="7D0358FF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פרוזה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קלאסית</w:t>
            </w:r>
          </w:p>
        </w:tc>
        <w:tc>
          <w:tcPr>
            <w:tcW w:w="2268" w:type="dxa"/>
          </w:tcPr>
          <w:p w14:paraId="62CA3E1C" w14:textId="047A3A3B" w:rsidR="007D2CA5" w:rsidRPr="00A034D9" w:rsidRDefault="007D2CA5" w:rsidP="00EA4E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פרוזה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קלאסית</w:t>
            </w:r>
          </w:p>
        </w:tc>
        <w:tc>
          <w:tcPr>
            <w:tcW w:w="2410" w:type="dxa"/>
          </w:tcPr>
          <w:p w14:paraId="5B149744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ערבית מדוברת (יוסי)</w:t>
            </w:r>
          </w:p>
          <w:p w14:paraId="03BD9A8F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2261" w:type="dxa"/>
          </w:tcPr>
          <w:p w14:paraId="54B614DB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ערבית מדוברת (יוסי)</w:t>
            </w:r>
          </w:p>
          <w:p w14:paraId="55108FC4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</w:tr>
      <w:tr w:rsidR="007D2CA5" w:rsidRPr="00A034D9" w14:paraId="24745044" w14:textId="77777777" w:rsidTr="007D2CA5">
        <w:trPr>
          <w:trHeight w:val="768"/>
        </w:trPr>
        <w:tc>
          <w:tcPr>
            <w:tcW w:w="788" w:type="dxa"/>
          </w:tcPr>
          <w:p w14:paraId="1EC82C18" w14:textId="77777777" w:rsidR="007D2CA5" w:rsidRPr="00A034D9" w:rsidRDefault="007D2CA5" w:rsidP="003B18A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14-16</w:t>
            </w:r>
          </w:p>
        </w:tc>
        <w:tc>
          <w:tcPr>
            <w:tcW w:w="2291" w:type="dxa"/>
          </w:tcPr>
          <w:p w14:paraId="35E1555C" w14:textId="50333105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36130: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טקסטים היסטוריים קלאסיים</w:t>
            </w:r>
          </w:p>
          <w:p w14:paraId="71A9D26D" w14:textId="539AF592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2286" w:type="dxa"/>
          </w:tcPr>
          <w:p w14:paraId="53DA5CD0" w14:textId="2F3FF3FC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36130: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טקסטים היסטוריים קלאסיים</w:t>
            </w:r>
          </w:p>
          <w:p w14:paraId="1AAECF8E" w14:textId="1D4553F5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(ד"ר יוסף)</w:t>
            </w:r>
          </w:p>
          <w:p w14:paraId="1A86BC05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5C1039E4" w14:textId="56EC77E3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36137: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 ערבית של אמצעי התקשורת ג'</w:t>
            </w:r>
          </w:p>
          <w:p w14:paraId="3DE7CC68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9C36E2" w14:textId="48C02EF5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36137: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 ערבית של אמצעי התקשורת ד</w:t>
            </w:r>
          </w:p>
          <w:p w14:paraId="00997B4A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E899876" w14:textId="0C6A128D" w:rsidR="007D2CA5" w:rsidRPr="00A034D9" w:rsidRDefault="007D2CA5" w:rsidP="00EA4EF1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4490898D" w14:textId="47B5FEC4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36176 / 36177</w:t>
            </w:r>
          </w:p>
          <w:p w14:paraId="1B1B80A1" w14:textId="5329BA9F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תקשורת פוליטית בעולם הערבי (ד"ר לביא)</w:t>
            </w:r>
          </w:p>
        </w:tc>
        <w:tc>
          <w:tcPr>
            <w:tcW w:w="2261" w:type="dxa"/>
            <w:shd w:val="clear" w:color="auto" w:fill="auto"/>
          </w:tcPr>
          <w:p w14:paraId="761DE6D9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742E095E" w14:textId="16E7121C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36182 / 36183</w:t>
            </w:r>
          </w:p>
          <w:p w14:paraId="0751ED02" w14:textId="1B86FE19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סוגיות בספרות הערבית בישראל (פרופ' בוארדי)</w:t>
            </w:r>
          </w:p>
        </w:tc>
      </w:tr>
      <w:tr w:rsidR="007D2CA5" w:rsidRPr="00A034D9" w14:paraId="1E46CEC9" w14:textId="77777777" w:rsidTr="007D2CA5">
        <w:trPr>
          <w:trHeight w:val="584"/>
        </w:trPr>
        <w:tc>
          <w:tcPr>
            <w:tcW w:w="788" w:type="dxa"/>
          </w:tcPr>
          <w:p w14:paraId="1D38045E" w14:textId="77777777" w:rsidR="007D2CA5" w:rsidRPr="00A034D9" w:rsidRDefault="007D2CA5" w:rsidP="003047E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16-18</w:t>
            </w:r>
          </w:p>
        </w:tc>
        <w:tc>
          <w:tcPr>
            <w:tcW w:w="2291" w:type="dxa"/>
          </w:tcPr>
          <w:p w14:paraId="12FBA940" w14:textId="1D0033BB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קוראן </w:t>
            </w:r>
            <w:proofErr w:type="spellStart"/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ותפסיר</w:t>
            </w:r>
            <w:proofErr w:type="spellEnd"/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 א (ליבנת)</w:t>
            </w:r>
          </w:p>
          <w:p w14:paraId="51569C4C" w14:textId="182A3BAF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2286" w:type="dxa"/>
          </w:tcPr>
          <w:p w14:paraId="65075728" w14:textId="28CC701F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קוראן </w:t>
            </w:r>
            <w:proofErr w:type="spellStart"/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ותפסיר</w:t>
            </w:r>
            <w:proofErr w:type="spellEnd"/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 xml:space="preserve"> ב(ליבנת)</w:t>
            </w:r>
          </w:p>
          <w:p w14:paraId="3D073F62" w14:textId="1C0D76F2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3BB90CF3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4532A357" w14:textId="67E949B6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36184 / 36185</w:t>
            </w:r>
          </w:p>
          <w:p w14:paraId="5A17621A" w14:textId="6E3951F2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מצרה לרווחה – קריאה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בכתאב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אלפרג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׳ בעד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אלשדה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(ד"ר רון-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גלבע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)</w:t>
            </w:r>
          </w:p>
        </w:tc>
        <w:tc>
          <w:tcPr>
            <w:tcW w:w="2268" w:type="dxa"/>
          </w:tcPr>
          <w:p w14:paraId="008C2A32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1C3B6EB2" w14:textId="6B16B858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36363 / 36364</w:t>
            </w:r>
          </w:p>
          <w:p w14:paraId="4E1B6592" w14:textId="6F7F1069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המקורות לחקר האסלאם הקדום (ד"ר יוסף)</w:t>
            </w:r>
          </w:p>
        </w:tc>
        <w:tc>
          <w:tcPr>
            <w:tcW w:w="2410" w:type="dxa"/>
            <w:shd w:val="clear" w:color="auto" w:fill="auto"/>
          </w:tcPr>
          <w:p w14:paraId="1432B8FA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78EF060A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36176 / 36177</w:t>
            </w:r>
          </w:p>
          <w:p w14:paraId="09CB6243" w14:textId="04C7A8D2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תקשורת פוליטית בעולם הערבי (ד"ר לביא)</w:t>
            </w:r>
          </w:p>
        </w:tc>
        <w:tc>
          <w:tcPr>
            <w:tcW w:w="2261" w:type="dxa"/>
            <w:shd w:val="clear" w:color="auto" w:fill="auto"/>
          </w:tcPr>
          <w:p w14:paraId="22B77490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72FF766D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36182 / 36183</w:t>
            </w:r>
          </w:p>
          <w:p w14:paraId="4A3E8ACF" w14:textId="4D6F23B1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סוגיות בספרות הערבית בישראל (פרופ' בוארדי)</w:t>
            </w:r>
          </w:p>
        </w:tc>
      </w:tr>
      <w:tr w:rsidR="007D2CA5" w:rsidRPr="00A034D9" w14:paraId="75960B78" w14:textId="77777777" w:rsidTr="007D2CA5">
        <w:trPr>
          <w:trHeight w:val="77"/>
        </w:trPr>
        <w:tc>
          <w:tcPr>
            <w:tcW w:w="788" w:type="dxa"/>
          </w:tcPr>
          <w:p w14:paraId="1D77BA2E" w14:textId="77777777" w:rsidR="007D2CA5" w:rsidRPr="00A034D9" w:rsidRDefault="007D2CA5" w:rsidP="003047E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18-20</w:t>
            </w:r>
          </w:p>
        </w:tc>
        <w:tc>
          <w:tcPr>
            <w:tcW w:w="2291" w:type="dxa"/>
          </w:tcPr>
          <w:p w14:paraId="442DADEF" w14:textId="7479BAE2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highlight w:val="cyan"/>
                <w:rtl/>
              </w:rPr>
            </w:pPr>
          </w:p>
        </w:tc>
        <w:tc>
          <w:tcPr>
            <w:tcW w:w="2286" w:type="dxa"/>
          </w:tcPr>
          <w:p w14:paraId="27768277" w14:textId="6018AC31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</w:tcPr>
          <w:p w14:paraId="788356CF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61A63563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36184 / 36185</w:t>
            </w:r>
          </w:p>
          <w:p w14:paraId="0877E481" w14:textId="405B1046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מצרה לרווחה – קריאה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בכתאב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אלפרג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׳ בעד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אלשדה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(ד"ר רון-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גלבע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)</w:t>
            </w:r>
          </w:p>
        </w:tc>
        <w:tc>
          <w:tcPr>
            <w:tcW w:w="2268" w:type="dxa"/>
          </w:tcPr>
          <w:p w14:paraId="0BB09BE3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פרו"ס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 / הרצאה</w:t>
            </w:r>
          </w:p>
          <w:p w14:paraId="11590226" w14:textId="77777777" w:rsidR="007D2CA5" w:rsidRPr="00A034D9" w:rsidRDefault="007D2CA5" w:rsidP="000D253D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36363 / 36364</w:t>
            </w:r>
          </w:p>
          <w:p w14:paraId="7A85D119" w14:textId="1EB42580" w:rsidR="007D2CA5" w:rsidRPr="00A034D9" w:rsidRDefault="007D2CA5" w:rsidP="000D253D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המקורות לחקר האסלאם הקדום (ד"ר יוסף)</w:t>
            </w:r>
          </w:p>
        </w:tc>
        <w:tc>
          <w:tcPr>
            <w:tcW w:w="2410" w:type="dxa"/>
            <w:shd w:val="clear" w:color="auto" w:fill="auto"/>
          </w:tcPr>
          <w:p w14:paraId="79405BE2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36210: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הבעה בכתב בערבית (ד"ר פלד-שפירא)</w:t>
            </w:r>
          </w:p>
          <w:p w14:paraId="7AB39AAC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2261" w:type="dxa"/>
            <w:shd w:val="clear" w:color="auto" w:fill="auto"/>
          </w:tcPr>
          <w:p w14:paraId="665A1029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 xml:space="preserve">36210: </w:t>
            </w: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הבעה בכתב בערבית (ד"ר פלד-שפירא)</w:t>
            </w:r>
          </w:p>
          <w:p w14:paraId="5741BC95" w14:textId="77777777" w:rsidR="007D2CA5" w:rsidRPr="00A034D9" w:rsidRDefault="007D2CA5" w:rsidP="00EA4EF1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</w:tr>
    </w:tbl>
    <w:p w14:paraId="16055CE6" w14:textId="1BC21CF6" w:rsidR="00B634E5" w:rsidRPr="00A034D9" w:rsidRDefault="004329EB" w:rsidP="00E05198">
      <w:pPr>
        <w:rPr>
          <w:rFonts w:ascii="David" w:hAnsi="David" w:cs="David"/>
          <w:sz w:val="20"/>
          <w:szCs w:val="20"/>
          <w:rtl/>
        </w:rPr>
      </w:pPr>
      <w:r w:rsidRPr="00A034D9">
        <w:rPr>
          <w:rFonts w:ascii="David" w:hAnsi="David" w:cs="David"/>
          <w:sz w:val="20"/>
          <w:szCs w:val="20"/>
          <w:rtl/>
        </w:rPr>
        <w:t>קורס</w:t>
      </w:r>
      <w:r w:rsidR="00C71DB0" w:rsidRPr="00A034D9">
        <w:rPr>
          <w:rFonts w:ascii="David" w:hAnsi="David" w:cs="David"/>
          <w:sz w:val="20"/>
          <w:szCs w:val="20"/>
          <w:rtl/>
        </w:rPr>
        <w:t xml:space="preserve"> </w:t>
      </w:r>
      <w:r w:rsidRPr="00A034D9">
        <w:rPr>
          <w:rFonts w:ascii="David" w:hAnsi="David" w:cs="David"/>
          <w:sz w:val="20"/>
          <w:szCs w:val="20"/>
          <w:rtl/>
        </w:rPr>
        <w:t xml:space="preserve">חובה מתוקשב מלא ללא מועדים: </w:t>
      </w:r>
      <w:r w:rsidRPr="00A034D9">
        <w:rPr>
          <w:rFonts w:ascii="David" w:hAnsi="David" w:cs="David"/>
          <w:color w:val="00B050"/>
          <w:sz w:val="20"/>
          <w:szCs w:val="20"/>
          <w:rtl/>
        </w:rPr>
        <w:t xml:space="preserve">חומר קריאה נוסף </w:t>
      </w:r>
      <w:r w:rsidR="00C71DB0" w:rsidRPr="00A034D9">
        <w:rPr>
          <w:rFonts w:ascii="David" w:hAnsi="David" w:cs="David"/>
          <w:color w:val="00B050"/>
          <w:sz w:val="20"/>
          <w:szCs w:val="20"/>
          <w:rtl/>
        </w:rPr>
        <w:t>ב</w:t>
      </w:r>
      <w:r w:rsidRPr="00A034D9">
        <w:rPr>
          <w:rFonts w:ascii="David" w:hAnsi="David" w:cs="David"/>
          <w:color w:val="00B050"/>
          <w:sz w:val="20"/>
          <w:szCs w:val="20"/>
          <w:rtl/>
        </w:rPr>
        <w:t>' (</w:t>
      </w:r>
      <w:r w:rsidR="00C71DB0" w:rsidRPr="00A034D9">
        <w:rPr>
          <w:rFonts w:ascii="David" w:hAnsi="David" w:cs="David"/>
          <w:color w:val="00B050"/>
          <w:sz w:val="20"/>
          <w:szCs w:val="20"/>
          <w:rtl/>
        </w:rPr>
        <w:t>608</w:t>
      </w:r>
      <w:r w:rsidRPr="00A034D9">
        <w:rPr>
          <w:rFonts w:ascii="David" w:hAnsi="David" w:cs="David"/>
          <w:color w:val="00B050"/>
          <w:sz w:val="20"/>
          <w:szCs w:val="20"/>
          <w:rtl/>
        </w:rPr>
        <w:t xml:space="preserve">) </w:t>
      </w:r>
    </w:p>
    <w:p w14:paraId="116C7B2A" w14:textId="77777777" w:rsidR="00505342" w:rsidRDefault="00505342" w:rsidP="00E05198">
      <w:pPr>
        <w:rPr>
          <w:rFonts w:ascii="David" w:hAnsi="David" w:cs="David"/>
          <w:sz w:val="20"/>
          <w:szCs w:val="20"/>
          <w:rtl/>
        </w:rPr>
      </w:pPr>
    </w:p>
    <w:p w14:paraId="72E380FE" w14:textId="77777777" w:rsidR="007D2CA5" w:rsidRDefault="007D2CA5" w:rsidP="00E05198">
      <w:pPr>
        <w:rPr>
          <w:rFonts w:ascii="David" w:hAnsi="David" w:cs="David"/>
          <w:sz w:val="20"/>
          <w:szCs w:val="20"/>
          <w:rtl/>
        </w:rPr>
      </w:pPr>
    </w:p>
    <w:p w14:paraId="3B50DF64" w14:textId="77777777" w:rsidR="007D2CA5" w:rsidRDefault="007D2CA5" w:rsidP="00E05198">
      <w:pPr>
        <w:rPr>
          <w:rFonts w:ascii="David" w:hAnsi="David" w:cs="David"/>
          <w:sz w:val="20"/>
          <w:szCs w:val="20"/>
          <w:rtl/>
        </w:rPr>
      </w:pPr>
    </w:p>
    <w:p w14:paraId="3B6CD6F2" w14:textId="77777777" w:rsidR="007D2CA5" w:rsidRDefault="007D2CA5" w:rsidP="00E05198">
      <w:pPr>
        <w:rPr>
          <w:rFonts w:ascii="David" w:hAnsi="David" w:cs="David"/>
          <w:sz w:val="20"/>
          <w:szCs w:val="20"/>
          <w:rtl/>
        </w:rPr>
      </w:pPr>
    </w:p>
    <w:p w14:paraId="6F93D162" w14:textId="77777777" w:rsidR="007D2CA5" w:rsidRPr="00A034D9" w:rsidRDefault="007D2CA5" w:rsidP="00E05198">
      <w:pPr>
        <w:rPr>
          <w:rFonts w:ascii="David" w:hAnsi="David" w:cs="David"/>
          <w:sz w:val="20"/>
          <w:szCs w:val="20"/>
          <w:rtl/>
        </w:rPr>
      </w:pPr>
    </w:p>
    <w:p w14:paraId="29282785" w14:textId="79F310EF" w:rsidR="003B18A9" w:rsidRPr="007D2CA5" w:rsidRDefault="007D2CA5" w:rsidP="003B18A9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מערכת שעות </w:t>
      </w:r>
      <w:r w:rsidR="003B18A9" w:rsidRPr="007D2CA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שנה ג' </w:t>
      </w:r>
    </w:p>
    <w:p w14:paraId="0480E6A5" w14:textId="1D1E81FD" w:rsidR="003B18A9" w:rsidRPr="007D2CA5" w:rsidRDefault="00A54E57" w:rsidP="00A54E57">
      <w:pPr>
        <w:jc w:val="center"/>
        <w:rPr>
          <w:rFonts w:ascii="David" w:hAnsi="David" w:cs="Guttman Yad-Light"/>
          <w:b/>
          <w:bCs/>
          <w:color w:val="FF0000"/>
          <w:sz w:val="20"/>
          <w:szCs w:val="20"/>
          <w:rtl/>
        </w:rPr>
      </w:pPr>
      <w:r w:rsidRPr="007D2CA5">
        <w:rPr>
          <w:rFonts w:ascii="David" w:hAnsi="David" w:cs="Guttman Yad-Light"/>
          <w:b/>
          <w:bCs/>
          <w:color w:val="FF0000"/>
          <w:sz w:val="20"/>
          <w:szCs w:val="20"/>
          <w:rtl/>
        </w:rPr>
        <w:t xml:space="preserve">המערכת אינה סופית וייתכנו שינויים </w:t>
      </w:r>
    </w:p>
    <w:p w14:paraId="5C33636C" w14:textId="77777777" w:rsidR="00A034D9" w:rsidRPr="00A034D9" w:rsidRDefault="00A034D9" w:rsidP="00A034D9">
      <w:pPr>
        <w:rPr>
          <w:rFonts w:ascii="David" w:hAnsi="David" w:cs="David"/>
          <w:b/>
          <w:bCs/>
          <w:sz w:val="20"/>
          <w:szCs w:val="20"/>
          <w:rtl/>
        </w:rPr>
      </w:pPr>
    </w:p>
    <w:p w14:paraId="601D0CCD" w14:textId="7CBDC74F" w:rsidR="003B18A9" w:rsidRPr="007D2CA5" w:rsidRDefault="00A034D9" w:rsidP="00A034D9">
      <w:pPr>
        <w:rPr>
          <w:rFonts w:ascii="David" w:hAnsi="David" w:cs="David"/>
          <w:b/>
          <w:bCs/>
          <w:sz w:val="24"/>
          <w:szCs w:val="24"/>
          <w:rtl/>
        </w:rPr>
      </w:pPr>
      <w:r w:rsidRPr="007D2CA5">
        <w:rPr>
          <w:rFonts w:ascii="David" w:hAnsi="David" w:cs="David"/>
          <w:b/>
          <w:bCs/>
          <w:sz w:val="24"/>
          <w:szCs w:val="24"/>
          <w:rtl/>
        </w:rPr>
        <w:t xml:space="preserve">מקרא צבעים: </w:t>
      </w:r>
      <w:r w:rsidRPr="007D2CA5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קורסי חובה, </w:t>
      </w:r>
      <w:r w:rsidRPr="007D2CA5">
        <w:rPr>
          <w:rFonts w:ascii="David" w:hAnsi="David" w:cs="David"/>
          <w:b/>
          <w:bCs/>
          <w:color w:val="0070C0"/>
          <w:sz w:val="24"/>
          <w:szCs w:val="24"/>
          <w:rtl/>
        </w:rPr>
        <w:t xml:space="preserve">קורסי בחירה משנה ג', </w:t>
      </w:r>
      <w:r w:rsidRPr="007D2CA5">
        <w:rPr>
          <w:rFonts w:ascii="David" w:hAnsi="David" w:cs="David"/>
          <w:b/>
          <w:bCs/>
          <w:color w:val="7030A0"/>
          <w:sz w:val="24"/>
          <w:szCs w:val="24"/>
          <w:rtl/>
        </w:rPr>
        <w:t>קורסי בחירה מקורסי תארים מתקדמים</w:t>
      </w:r>
    </w:p>
    <w:tbl>
      <w:tblPr>
        <w:tblStyle w:val="a3"/>
        <w:bidiVisual/>
        <w:tblW w:w="14482" w:type="dxa"/>
        <w:tblInd w:w="-820" w:type="dxa"/>
        <w:tblLook w:val="04A0" w:firstRow="1" w:lastRow="0" w:firstColumn="1" w:lastColumn="0" w:noHBand="0" w:noVBand="1"/>
      </w:tblPr>
      <w:tblGrid>
        <w:gridCol w:w="786"/>
        <w:gridCol w:w="3098"/>
        <w:gridCol w:w="2532"/>
        <w:gridCol w:w="1829"/>
        <w:gridCol w:w="1718"/>
        <w:gridCol w:w="2123"/>
        <w:gridCol w:w="2396"/>
      </w:tblGrid>
      <w:tr w:rsidR="00A034D9" w:rsidRPr="00A034D9" w14:paraId="0CA14817" w14:textId="77777777" w:rsidTr="00A034D9">
        <w:tc>
          <w:tcPr>
            <w:tcW w:w="786" w:type="dxa"/>
          </w:tcPr>
          <w:p w14:paraId="5580EB8A" w14:textId="77777777" w:rsidR="00A034D9" w:rsidRPr="00A034D9" w:rsidRDefault="00A034D9" w:rsidP="001B3DE6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630" w:type="dxa"/>
            <w:gridSpan w:val="2"/>
          </w:tcPr>
          <w:p w14:paraId="15836BBC" w14:textId="77777777" w:rsidR="00A034D9" w:rsidRPr="007D2CA5" w:rsidRDefault="00A034D9" w:rsidP="00A034D9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שני</w:t>
            </w:r>
          </w:p>
        </w:tc>
        <w:tc>
          <w:tcPr>
            <w:tcW w:w="3547" w:type="dxa"/>
            <w:gridSpan w:val="2"/>
          </w:tcPr>
          <w:p w14:paraId="6DC8CBA8" w14:textId="77777777" w:rsidR="00A034D9" w:rsidRPr="007D2CA5" w:rsidRDefault="00A034D9" w:rsidP="00A034D9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שלישי</w:t>
            </w:r>
          </w:p>
        </w:tc>
        <w:tc>
          <w:tcPr>
            <w:tcW w:w="4519" w:type="dxa"/>
            <w:gridSpan w:val="2"/>
          </w:tcPr>
          <w:p w14:paraId="4B39ED5B" w14:textId="77777777" w:rsidR="00A034D9" w:rsidRPr="007D2CA5" w:rsidRDefault="00A034D9" w:rsidP="00A034D9">
            <w:pPr>
              <w:jc w:val="center"/>
              <w:rPr>
                <w:rFonts w:ascii="David" w:hAnsi="David" w:cs="David"/>
                <w:sz w:val="32"/>
                <w:szCs w:val="32"/>
                <w:highlight w:val="yellow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highlight w:val="yellow"/>
                <w:rtl/>
              </w:rPr>
              <w:t>יום רביעי</w:t>
            </w:r>
          </w:p>
        </w:tc>
      </w:tr>
      <w:tr w:rsidR="00A034D9" w:rsidRPr="00A034D9" w14:paraId="79F4019D" w14:textId="77777777" w:rsidTr="00A034D9">
        <w:trPr>
          <w:trHeight w:val="449"/>
        </w:trPr>
        <w:tc>
          <w:tcPr>
            <w:tcW w:w="786" w:type="dxa"/>
          </w:tcPr>
          <w:p w14:paraId="22573F99" w14:textId="77777777" w:rsidR="00A034D9" w:rsidRPr="00A034D9" w:rsidRDefault="00A034D9" w:rsidP="001B3D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סמסטר</w:t>
            </w:r>
          </w:p>
        </w:tc>
        <w:tc>
          <w:tcPr>
            <w:tcW w:w="3098" w:type="dxa"/>
          </w:tcPr>
          <w:p w14:paraId="669BA23C" w14:textId="14C3B90F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532" w:type="dxa"/>
          </w:tcPr>
          <w:p w14:paraId="7BABB47B" w14:textId="47190398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1829" w:type="dxa"/>
          </w:tcPr>
          <w:p w14:paraId="0537C6FA" w14:textId="1B846402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1718" w:type="dxa"/>
          </w:tcPr>
          <w:p w14:paraId="47D914B3" w14:textId="09612D16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2123" w:type="dxa"/>
          </w:tcPr>
          <w:p w14:paraId="6DFBF37D" w14:textId="5362EBBD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396" w:type="dxa"/>
          </w:tcPr>
          <w:p w14:paraId="75B8E1CA" w14:textId="7E8FE24A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</w:tr>
      <w:tr w:rsidR="00A034D9" w:rsidRPr="00A034D9" w14:paraId="459FAC63" w14:textId="77777777" w:rsidTr="00A034D9">
        <w:trPr>
          <w:trHeight w:val="163"/>
        </w:trPr>
        <w:tc>
          <w:tcPr>
            <w:tcW w:w="786" w:type="dxa"/>
          </w:tcPr>
          <w:p w14:paraId="20EEDA59" w14:textId="77777777" w:rsidR="00A034D9" w:rsidRPr="00A034D9" w:rsidRDefault="00A034D9" w:rsidP="001B3D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8-10</w:t>
            </w:r>
          </w:p>
        </w:tc>
        <w:tc>
          <w:tcPr>
            <w:tcW w:w="3098" w:type="dxa"/>
          </w:tcPr>
          <w:p w14:paraId="525B67EB" w14:textId="77777777" w:rsidR="00A034D9" w:rsidRPr="00A034D9" w:rsidRDefault="00A034D9" w:rsidP="001B3DE6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532" w:type="dxa"/>
          </w:tcPr>
          <w:p w14:paraId="17AE72FF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829" w:type="dxa"/>
          </w:tcPr>
          <w:p w14:paraId="1A7E6533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718" w:type="dxa"/>
          </w:tcPr>
          <w:p w14:paraId="7DFD10B8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123" w:type="dxa"/>
          </w:tcPr>
          <w:p w14:paraId="0EAAE4DE" w14:textId="77777777" w:rsidR="00A034D9" w:rsidRPr="00A034D9" w:rsidRDefault="00A034D9" w:rsidP="004E0230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סמינריון / הרצאה</w:t>
            </w:r>
          </w:p>
          <w:p w14:paraId="4D1AC096" w14:textId="4FDA7283" w:rsidR="00A034D9" w:rsidRPr="00A034D9" w:rsidRDefault="00A034D9" w:rsidP="004E0230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36377 / 36378</w:t>
            </w:r>
          </w:p>
          <w:p w14:paraId="20E3C611" w14:textId="77777777" w:rsidR="00A034D9" w:rsidRPr="00A034D9" w:rsidRDefault="00A034D9" w:rsidP="004E0230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עיונים בכתביו של אבן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תימיה</w:t>
            </w:r>
            <w:proofErr w:type="spellEnd"/>
          </w:p>
          <w:p w14:paraId="70774FB6" w14:textId="6554CF14" w:rsidR="00A034D9" w:rsidRPr="00A034D9" w:rsidRDefault="00A034D9" w:rsidP="004E0230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(פרופ' הולצמן)</w:t>
            </w:r>
          </w:p>
        </w:tc>
        <w:tc>
          <w:tcPr>
            <w:tcW w:w="2396" w:type="dxa"/>
          </w:tcPr>
          <w:p w14:paraId="44532F36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464711A5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36617 / 36618</w:t>
            </w:r>
          </w:p>
          <w:p w14:paraId="2F7CB76A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ספרי הנבואה בפרשנות המקרא הערבית-היהודית</w:t>
            </w:r>
          </w:p>
          <w:p w14:paraId="2C39F679" w14:textId="5E953A7E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(ד"ר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נדלר-עקירב</w:t>
            </w:r>
            <w:proofErr w:type="spellEnd"/>
          </w:p>
        </w:tc>
      </w:tr>
      <w:tr w:rsidR="00A034D9" w:rsidRPr="00A034D9" w14:paraId="676DD883" w14:textId="77777777" w:rsidTr="00A034D9">
        <w:tc>
          <w:tcPr>
            <w:tcW w:w="786" w:type="dxa"/>
          </w:tcPr>
          <w:p w14:paraId="19A530D4" w14:textId="77777777" w:rsidR="00A034D9" w:rsidRPr="00A034D9" w:rsidRDefault="00A034D9" w:rsidP="001B3D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10-12</w:t>
            </w:r>
          </w:p>
        </w:tc>
        <w:tc>
          <w:tcPr>
            <w:tcW w:w="3098" w:type="dxa"/>
          </w:tcPr>
          <w:p w14:paraId="00630437" w14:textId="77777777" w:rsidR="00A034D9" w:rsidRPr="00A034D9" w:rsidRDefault="00A034D9" w:rsidP="001B3DE6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532" w:type="dxa"/>
          </w:tcPr>
          <w:p w14:paraId="71A551AC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829" w:type="dxa"/>
          </w:tcPr>
          <w:p w14:paraId="6E3B2D51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718" w:type="dxa"/>
          </w:tcPr>
          <w:p w14:paraId="6F4671FC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123" w:type="dxa"/>
          </w:tcPr>
          <w:p w14:paraId="76C352E4" w14:textId="77777777" w:rsidR="00A034D9" w:rsidRPr="00A034D9" w:rsidRDefault="00A034D9" w:rsidP="004E0230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סמינריון / הרצאה</w:t>
            </w:r>
          </w:p>
          <w:p w14:paraId="3E4FEED0" w14:textId="77777777" w:rsidR="00A034D9" w:rsidRPr="00A034D9" w:rsidRDefault="00A034D9" w:rsidP="004E0230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36377 / 36378</w:t>
            </w:r>
          </w:p>
          <w:p w14:paraId="1B897051" w14:textId="77777777" w:rsidR="00A034D9" w:rsidRPr="00A034D9" w:rsidRDefault="00A034D9" w:rsidP="004E0230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 xml:space="preserve">עיונים בכתביו של אבן 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תימיה</w:t>
            </w:r>
            <w:proofErr w:type="spellEnd"/>
          </w:p>
          <w:p w14:paraId="344267C2" w14:textId="02A6833C" w:rsidR="00A034D9" w:rsidRPr="00A034D9" w:rsidRDefault="00A034D9" w:rsidP="004E0230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(פרופ' הולצמן)</w:t>
            </w:r>
          </w:p>
        </w:tc>
        <w:tc>
          <w:tcPr>
            <w:tcW w:w="2396" w:type="dxa"/>
          </w:tcPr>
          <w:p w14:paraId="1DF1DD93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62CE1629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36617 / 36618</w:t>
            </w:r>
          </w:p>
          <w:p w14:paraId="173500DC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ספרי הנבואה בפרשנות המקרא הערבית-היהודית</w:t>
            </w:r>
          </w:p>
          <w:p w14:paraId="72933FC9" w14:textId="676EA2DB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(ד"ר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נדלר-עקירב</w:t>
            </w:r>
            <w:proofErr w:type="spellEnd"/>
          </w:p>
        </w:tc>
      </w:tr>
      <w:tr w:rsidR="00A034D9" w:rsidRPr="00A034D9" w14:paraId="4CB0F1A6" w14:textId="77777777" w:rsidTr="00A034D9">
        <w:trPr>
          <w:trHeight w:val="372"/>
        </w:trPr>
        <w:tc>
          <w:tcPr>
            <w:tcW w:w="786" w:type="dxa"/>
          </w:tcPr>
          <w:p w14:paraId="7C1804F5" w14:textId="77777777" w:rsidR="00A034D9" w:rsidRPr="00A034D9" w:rsidRDefault="00A034D9" w:rsidP="001B3D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12-14</w:t>
            </w:r>
          </w:p>
        </w:tc>
        <w:tc>
          <w:tcPr>
            <w:tcW w:w="3098" w:type="dxa"/>
          </w:tcPr>
          <w:p w14:paraId="7C343551" w14:textId="166969CA" w:rsidR="00A034D9" w:rsidRPr="00A034D9" w:rsidRDefault="00A034D9" w:rsidP="00CC6C70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סמינריון / הרצאה</w:t>
            </w:r>
          </w:p>
          <w:p w14:paraId="79EE4D19" w14:textId="192A8206" w:rsidR="00A034D9" w:rsidRPr="00A034D9" w:rsidRDefault="00A034D9" w:rsidP="00CC6C70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36263 / 36264</w:t>
            </w:r>
          </w:p>
          <w:p w14:paraId="55D4E4D6" w14:textId="2492359C" w:rsidR="00A034D9" w:rsidRPr="00A034D9" w:rsidRDefault="00A034D9" w:rsidP="00CC6C70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השירה הערבית</w:t>
            </w:r>
          </w:p>
          <w:p w14:paraId="169829DA" w14:textId="3297BF42" w:rsidR="00A034D9" w:rsidRPr="00A034D9" w:rsidRDefault="00A034D9" w:rsidP="00CC6C70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(פרופ' בוארדי)</w:t>
            </w:r>
          </w:p>
        </w:tc>
        <w:tc>
          <w:tcPr>
            <w:tcW w:w="2532" w:type="dxa"/>
          </w:tcPr>
          <w:p w14:paraId="29D086A1" w14:textId="77777777" w:rsidR="00A034D9" w:rsidRPr="00A034D9" w:rsidRDefault="00A034D9" w:rsidP="00FC2CEF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סמינריון / הרצאה</w:t>
            </w:r>
          </w:p>
          <w:p w14:paraId="3FC98D34" w14:textId="6A5BF0A7" w:rsidR="00A034D9" w:rsidRPr="00A034D9" w:rsidRDefault="00A034D9" w:rsidP="00FC2CEF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36275 / 36276</w:t>
            </w:r>
          </w:p>
          <w:p w14:paraId="6110D221" w14:textId="746A879E" w:rsidR="00A034D9" w:rsidRPr="00A034D9" w:rsidRDefault="00A034D9" w:rsidP="00FC2CEF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"איה הם מלכי קדם?": העבר הקדום, שרידיו ולקחיו בספרות הערבית של ימי הביניים (פרופ' רון-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גלבע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)</w:t>
            </w:r>
          </w:p>
        </w:tc>
        <w:tc>
          <w:tcPr>
            <w:tcW w:w="1829" w:type="dxa"/>
          </w:tcPr>
          <w:p w14:paraId="5D5A276F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718" w:type="dxa"/>
          </w:tcPr>
          <w:p w14:paraId="66A7B94B" w14:textId="77777777" w:rsidR="00A034D9" w:rsidRPr="00A034D9" w:rsidRDefault="00A034D9" w:rsidP="001B3DE6">
            <w:pPr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123" w:type="dxa"/>
          </w:tcPr>
          <w:p w14:paraId="0C79BF1B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35A51399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36564 / 36565</w:t>
            </w:r>
          </w:p>
          <w:p w14:paraId="7EC6E863" w14:textId="18EDB58B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עיונים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ברסאיל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אח'ואן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אלצפא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 (פרופ' בנימין אברהמוב)</w:t>
            </w:r>
          </w:p>
        </w:tc>
        <w:tc>
          <w:tcPr>
            <w:tcW w:w="2396" w:type="dxa"/>
          </w:tcPr>
          <w:p w14:paraId="725A4A9E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0CED874A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36564 / 36565</w:t>
            </w:r>
          </w:p>
          <w:p w14:paraId="11C14570" w14:textId="0F6BC6FA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עיונים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ברסאיל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אח'ואן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 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אלצפא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 xml:space="preserve"> (פרופ' בנימין אברהמוב)</w:t>
            </w:r>
          </w:p>
        </w:tc>
      </w:tr>
      <w:tr w:rsidR="00A034D9" w:rsidRPr="00A034D9" w14:paraId="0E640FBD" w14:textId="77777777" w:rsidTr="00A034D9">
        <w:trPr>
          <w:trHeight w:val="702"/>
        </w:trPr>
        <w:tc>
          <w:tcPr>
            <w:tcW w:w="786" w:type="dxa"/>
          </w:tcPr>
          <w:p w14:paraId="3B333FA7" w14:textId="77777777" w:rsidR="00A034D9" w:rsidRPr="00A034D9" w:rsidRDefault="00A034D9" w:rsidP="0003425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14-16</w:t>
            </w:r>
          </w:p>
        </w:tc>
        <w:tc>
          <w:tcPr>
            <w:tcW w:w="3098" w:type="dxa"/>
          </w:tcPr>
          <w:p w14:paraId="0D58D203" w14:textId="77777777" w:rsidR="00A034D9" w:rsidRPr="00A034D9" w:rsidRDefault="00A034D9" w:rsidP="00CC6C70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סמינריון / הרצאה</w:t>
            </w:r>
          </w:p>
          <w:p w14:paraId="237D70DE" w14:textId="77777777" w:rsidR="00A034D9" w:rsidRPr="00A034D9" w:rsidRDefault="00A034D9" w:rsidP="00CC6C70">
            <w:pPr>
              <w:jc w:val="center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36263 / 36264</w:t>
            </w:r>
          </w:p>
          <w:p w14:paraId="1E5FBBD5" w14:textId="77777777" w:rsidR="00A034D9" w:rsidRPr="00A034D9" w:rsidRDefault="00A034D9" w:rsidP="00CC6C70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השירה הערבית</w:t>
            </w:r>
          </w:p>
          <w:p w14:paraId="2372330C" w14:textId="59B5A348" w:rsidR="00A034D9" w:rsidRPr="00A034D9" w:rsidRDefault="00A034D9" w:rsidP="00CC6C70">
            <w:pPr>
              <w:jc w:val="center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B050"/>
                <w:sz w:val="16"/>
                <w:szCs w:val="16"/>
                <w:rtl/>
              </w:rPr>
              <w:t>(פרופ' בוארדי)</w:t>
            </w:r>
          </w:p>
        </w:tc>
        <w:tc>
          <w:tcPr>
            <w:tcW w:w="2532" w:type="dxa"/>
          </w:tcPr>
          <w:p w14:paraId="24A2E23C" w14:textId="77777777" w:rsidR="00A034D9" w:rsidRPr="00A034D9" w:rsidRDefault="00A034D9" w:rsidP="00FC2CEF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סמינריון / הרצאה</w:t>
            </w:r>
          </w:p>
          <w:p w14:paraId="17CDDDEF" w14:textId="77777777" w:rsidR="00A034D9" w:rsidRPr="00A034D9" w:rsidRDefault="00A034D9" w:rsidP="00FC2CEF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36275 / 36276</w:t>
            </w:r>
          </w:p>
          <w:p w14:paraId="4C47DB9D" w14:textId="4FC7CDE6" w:rsidR="00A034D9" w:rsidRPr="00A034D9" w:rsidRDefault="00A034D9" w:rsidP="00FC2CEF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"איה הם מלכי קדם?": העבר הקדום, שרידיו ולקחיו בספרות הערבית של ימי הביניים (פרופ' רון-</w:t>
            </w:r>
            <w:proofErr w:type="spellStart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גלבע</w:t>
            </w:r>
            <w:proofErr w:type="spellEnd"/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)</w:t>
            </w:r>
          </w:p>
        </w:tc>
        <w:tc>
          <w:tcPr>
            <w:tcW w:w="1829" w:type="dxa"/>
          </w:tcPr>
          <w:p w14:paraId="7BC0FB8F" w14:textId="77777777" w:rsidR="00A034D9" w:rsidRPr="00A034D9" w:rsidRDefault="00A034D9" w:rsidP="00034258">
            <w:pPr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  <w:tc>
          <w:tcPr>
            <w:tcW w:w="1718" w:type="dxa"/>
          </w:tcPr>
          <w:p w14:paraId="357FA1DF" w14:textId="77777777" w:rsidR="00A034D9" w:rsidRPr="00A034D9" w:rsidRDefault="00A034D9" w:rsidP="00034258">
            <w:pPr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123" w:type="dxa"/>
          </w:tcPr>
          <w:p w14:paraId="68B5DD23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23F18094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36261 / 36262</w:t>
            </w:r>
          </w:p>
          <w:p w14:paraId="7C71CAD7" w14:textId="02DE60B9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מעבדים לשליטים: הזהות של הממלוכים (ד"ר יוסף)</w:t>
            </w:r>
          </w:p>
        </w:tc>
        <w:tc>
          <w:tcPr>
            <w:tcW w:w="2396" w:type="dxa"/>
          </w:tcPr>
          <w:p w14:paraId="347F8A59" w14:textId="32AA5E90" w:rsidR="00A034D9" w:rsidRPr="00A034D9" w:rsidRDefault="00A034D9" w:rsidP="00034258">
            <w:pPr>
              <w:rPr>
                <w:rFonts w:ascii="David" w:hAnsi="David" w:cs="David"/>
                <w:sz w:val="16"/>
                <w:szCs w:val="16"/>
                <w:highlight w:val="yellow"/>
                <w:rtl/>
              </w:rPr>
            </w:pPr>
          </w:p>
        </w:tc>
      </w:tr>
      <w:tr w:rsidR="00A034D9" w:rsidRPr="00A034D9" w14:paraId="49E2C138" w14:textId="77777777" w:rsidTr="00A034D9">
        <w:trPr>
          <w:trHeight w:val="584"/>
        </w:trPr>
        <w:tc>
          <w:tcPr>
            <w:tcW w:w="786" w:type="dxa"/>
          </w:tcPr>
          <w:p w14:paraId="2FBC8101" w14:textId="77777777" w:rsidR="00A034D9" w:rsidRPr="00A034D9" w:rsidRDefault="00A034D9" w:rsidP="00A034D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16-18</w:t>
            </w:r>
          </w:p>
        </w:tc>
        <w:tc>
          <w:tcPr>
            <w:tcW w:w="3098" w:type="dxa"/>
          </w:tcPr>
          <w:p w14:paraId="6431DAAB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679EB03B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36280 / 36281</w:t>
            </w:r>
          </w:p>
          <w:p w14:paraId="59A4D6B9" w14:textId="4DDBA6AB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מפעלו התרבותי של אדוניס: חתרנות בלתי נלאית (פרופ' בוארדי)</w:t>
            </w:r>
          </w:p>
        </w:tc>
        <w:tc>
          <w:tcPr>
            <w:tcW w:w="2532" w:type="dxa"/>
          </w:tcPr>
          <w:p w14:paraId="3ABFE971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סמינריון / הרצאה</w:t>
            </w:r>
          </w:p>
          <w:p w14:paraId="6F6B565C" w14:textId="04A21D53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36671 / 36672</w:t>
            </w:r>
          </w:p>
          <w:p w14:paraId="23CE5EC3" w14:textId="0936BC69" w:rsidR="00A034D9" w:rsidRPr="00A034D9" w:rsidRDefault="00A034D9" w:rsidP="00A034D9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תמורות ושינויים בספרות הפלסטינית (ד"ר גוטספלד)</w:t>
            </w:r>
          </w:p>
        </w:tc>
        <w:tc>
          <w:tcPr>
            <w:tcW w:w="1829" w:type="dxa"/>
          </w:tcPr>
          <w:p w14:paraId="43B9786F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3D4E0481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36387 / 36388</w:t>
            </w:r>
          </w:p>
          <w:p w14:paraId="3F16135D" w14:textId="750F9BF5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נרטיבים מתחרים בתרגום ערבית-עברית (ד"ר לביא)</w:t>
            </w:r>
          </w:p>
        </w:tc>
        <w:tc>
          <w:tcPr>
            <w:tcW w:w="1718" w:type="dxa"/>
          </w:tcPr>
          <w:p w14:paraId="569B0FFB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15C0E1EF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36282 / 36283</w:t>
            </w:r>
          </w:p>
          <w:p w14:paraId="4CF1BD49" w14:textId="23A847D2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צורה ומשמעות בשפה הערבית (ד"ר כשר)</w:t>
            </w:r>
          </w:p>
        </w:tc>
        <w:tc>
          <w:tcPr>
            <w:tcW w:w="2123" w:type="dxa"/>
          </w:tcPr>
          <w:p w14:paraId="28313A1A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038EC753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36261 / 36262</w:t>
            </w:r>
          </w:p>
          <w:p w14:paraId="62DA4205" w14:textId="17817766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מעבדים לשליטים: הזהות של הממלוכים (ד"ר יוסף)</w:t>
            </w:r>
          </w:p>
        </w:tc>
        <w:tc>
          <w:tcPr>
            <w:tcW w:w="2396" w:type="dxa"/>
          </w:tcPr>
          <w:p w14:paraId="0E13DAEB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2AC231AE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36172 / 36173</w:t>
            </w:r>
          </w:p>
          <w:p w14:paraId="73E9CE6C" w14:textId="76F89E8C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נוסעים ומסעות בספרות הערבית של ימה״ב (ד"ר רון-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גלבע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)</w:t>
            </w:r>
          </w:p>
        </w:tc>
      </w:tr>
      <w:tr w:rsidR="00A034D9" w:rsidRPr="00A034D9" w14:paraId="35049F35" w14:textId="77777777" w:rsidTr="00A034D9">
        <w:tc>
          <w:tcPr>
            <w:tcW w:w="786" w:type="dxa"/>
          </w:tcPr>
          <w:p w14:paraId="1B1B5C76" w14:textId="77777777" w:rsidR="00A034D9" w:rsidRPr="00A034D9" w:rsidRDefault="00A034D9" w:rsidP="00A034D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sz w:val="20"/>
                <w:szCs w:val="20"/>
                <w:rtl/>
              </w:rPr>
              <w:t>18-20</w:t>
            </w:r>
          </w:p>
        </w:tc>
        <w:tc>
          <w:tcPr>
            <w:tcW w:w="3098" w:type="dxa"/>
          </w:tcPr>
          <w:p w14:paraId="7E95C2C9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525EA2F6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36280 / 36281</w:t>
            </w:r>
          </w:p>
          <w:p w14:paraId="1967F658" w14:textId="139EA0A5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מפעלו התרבותי של אדוניס: חתרנות בלתי נלאית (פרופ' בוארדי)</w:t>
            </w:r>
          </w:p>
        </w:tc>
        <w:tc>
          <w:tcPr>
            <w:tcW w:w="2532" w:type="dxa"/>
          </w:tcPr>
          <w:p w14:paraId="5E51FC7F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סמינריון / הרצאה</w:t>
            </w:r>
          </w:p>
          <w:p w14:paraId="0A506B0F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36671 / 36672</w:t>
            </w:r>
          </w:p>
          <w:p w14:paraId="0B60E277" w14:textId="4A27C689" w:rsidR="00A034D9" w:rsidRPr="00A034D9" w:rsidRDefault="00A034D9" w:rsidP="00A034D9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</w:rPr>
            </w:pPr>
            <w:r w:rsidRPr="00A034D9">
              <w:rPr>
                <w:rFonts w:ascii="David" w:hAnsi="David" w:cs="David"/>
                <w:color w:val="0070C0"/>
                <w:sz w:val="16"/>
                <w:szCs w:val="16"/>
                <w:rtl/>
              </w:rPr>
              <w:t>תמורות ושינויים בספרות הפלסטינית (ד"ר גוטספלד)</w:t>
            </w:r>
          </w:p>
        </w:tc>
        <w:tc>
          <w:tcPr>
            <w:tcW w:w="1829" w:type="dxa"/>
          </w:tcPr>
          <w:p w14:paraId="7CFF89D3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72575803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36387 / 36388</w:t>
            </w:r>
          </w:p>
          <w:p w14:paraId="1EDCA4F5" w14:textId="1BD86EBE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נרטיבים מתחרים בתרגום ערבית-עברית (ד"ר לביא)</w:t>
            </w:r>
          </w:p>
        </w:tc>
        <w:tc>
          <w:tcPr>
            <w:tcW w:w="1718" w:type="dxa"/>
          </w:tcPr>
          <w:p w14:paraId="30B81009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204BE657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36282 / 36283</w:t>
            </w:r>
          </w:p>
          <w:p w14:paraId="11B1078D" w14:textId="1AD04C82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צורה ומשמעות בשפה הערבית (ד"ר כשר)</w:t>
            </w:r>
          </w:p>
        </w:tc>
        <w:tc>
          <w:tcPr>
            <w:tcW w:w="2123" w:type="dxa"/>
          </w:tcPr>
          <w:p w14:paraId="49BA3738" w14:textId="77777777" w:rsidR="00A034D9" w:rsidRPr="00A034D9" w:rsidRDefault="00A034D9" w:rsidP="00A034D9">
            <w:pPr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396" w:type="dxa"/>
          </w:tcPr>
          <w:p w14:paraId="3AE765DC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סמינריון / הרצאה</w:t>
            </w:r>
          </w:p>
          <w:p w14:paraId="5A3B6C48" w14:textId="77777777" w:rsidR="00A034D9" w:rsidRPr="00A034D9" w:rsidRDefault="00A034D9" w:rsidP="00A034D9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  <w:t>36172 / 36173</w:t>
            </w:r>
          </w:p>
          <w:p w14:paraId="2409808F" w14:textId="34B5EB4F" w:rsidR="00A034D9" w:rsidRPr="00A034D9" w:rsidRDefault="00A034D9" w:rsidP="00A034D9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נוסעים ומסעות בספרות הערבית של ימה״ב (ד"ר רון-</w:t>
            </w:r>
            <w:proofErr w:type="spellStart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גלבע</w:t>
            </w:r>
            <w:proofErr w:type="spellEnd"/>
            <w:r w:rsidRPr="00A034D9">
              <w:rPr>
                <w:rFonts w:ascii="David" w:hAnsi="David" w:cs="David"/>
                <w:color w:val="7030A0"/>
                <w:sz w:val="16"/>
                <w:szCs w:val="16"/>
                <w:rtl/>
              </w:rPr>
              <w:t>)</w:t>
            </w:r>
          </w:p>
        </w:tc>
      </w:tr>
    </w:tbl>
    <w:p w14:paraId="485CA1D1" w14:textId="77777777" w:rsidR="00033AD3" w:rsidRPr="0088416C" w:rsidRDefault="00033AD3" w:rsidP="004C5E02">
      <w:pPr>
        <w:rPr>
          <w:rFonts w:ascii="David" w:hAnsi="David" w:cs="David"/>
          <w:sz w:val="20"/>
          <w:szCs w:val="20"/>
        </w:rPr>
      </w:pPr>
    </w:p>
    <w:p w14:paraId="0339058F" w14:textId="20511AEE" w:rsidR="00DC60C9" w:rsidRPr="00CF24ED" w:rsidRDefault="004C5E02" w:rsidP="00DC60C9">
      <w:pPr>
        <w:jc w:val="center"/>
        <w:rPr>
          <w:rFonts w:ascii="David" w:hAnsi="David" w:cs="Guttman Yad-Light"/>
          <w:b/>
          <w:bCs/>
          <w:sz w:val="28"/>
          <w:szCs w:val="28"/>
          <w:u w:val="single"/>
          <w:rtl/>
        </w:rPr>
      </w:pPr>
      <w:r w:rsidRPr="00A034D9">
        <w:rPr>
          <w:rFonts w:ascii="David" w:hAnsi="David" w:cs="David"/>
          <w:b/>
          <w:bCs/>
          <w:sz w:val="28"/>
          <w:szCs w:val="28"/>
          <w:u w:val="single"/>
          <w:rtl/>
        </w:rPr>
        <w:t>מערכת תשפ"ד-תארים מתקדמים</w:t>
      </w:r>
    </w:p>
    <w:p w14:paraId="1AB72977" w14:textId="77777777" w:rsidR="00A54E57" w:rsidRPr="00CF24ED" w:rsidRDefault="00A54E57" w:rsidP="00A54E57">
      <w:pPr>
        <w:jc w:val="center"/>
        <w:rPr>
          <w:rFonts w:ascii="David" w:hAnsi="David" w:cs="Guttman Yad-Light"/>
          <w:b/>
          <w:bCs/>
          <w:color w:val="FF0000"/>
          <w:sz w:val="20"/>
          <w:szCs w:val="20"/>
          <w:rtl/>
        </w:rPr>
      </w:pPr>
      <w:r w:rsidRPr="00CF24ED">
        <w:rPr>
          <w:rFonts w:ascii="David" w:hAnsi="David" w:cs="Guttman Yad-Light"/>
          <w:b/>
          <w:bCs/>
          <w:color w:val="FF0000"/>
          <w:sz w:val="20"/>
          <w:szCs w:val="20"/>
          <w:rtl/>
        </w:rPr>
        <w:t xml:space="preserve">המערכת אינה סופית וייתכנו שינויים </w:t>
      </w:r>
    </w:p>
    <w:p w14:paraId="2616110B" w14:textId="7598F184" w:rsidR="00B758FD" w:rsidRPr="00A034D9" w:rsidRDefault="00B758FD" w:rsidP="00B758FD">
      <w:pPr>
        <w:rPr>
          <w:rFonts w:ascii="David" w:hAnsi="David" w:cs="David"/>
          <w:b/>
          <w:bCs/>
          <w:color w:val="FF0000"/>
          <w:sz w:val="20"/>
          <w:szCs w:val="20"/>
          <w:rtl/>
        </w:rPr>
      </w:pPr>
      <w:r w:rsidRPr="007D2CA5">
        <w:rPr>
          <w:rFonts w:ascii="David" w:hAnsi="David" w:cs="David"/>
          <w:b/>
          <w:bCs/>
          <w:color w:val="7030A0"/>
          <w:sz w:val="24"/>
          <w:szCs w:val="24"/>
          <w:rtl/>
        </w:rPr>
        <w:t>קורסי בחירה קורסי תארים מתקדמים</w:t>
      </w:r>
    </w:p>
    <w:tbl>
      <w:tblPr>
        <w:tblStyle w:val="a3"/>
        <w:bidiVisual/>
        <w:tblW w:w="15033" w:type="dxa"/>
        <w:jc w:val="center"/>
        <w:tblLook w:val="04A0" w:firstRow="1" w:lastRow="0" w:firstColumn="1" w:lastColumn="0" w:noHBand="0" w:noVBand="1"/>
      </w:tblPr>
      <w:tblGrid>
        <w:gridCol w:w="775"/>
        <w:gridCol w:w="2777"/>
        <w:gridCol w:w="2304"/>
        <w:gridCol w:w="2259"/>
        <w:gridCol w:w="1977"/>
        <w:gridCol w:w="2234"/>
        <w:gridCol w:w="2707"/>
      </w:tblGrid>
      <w:tr w:rsidR="00A034D9" w:rsidRPr="007D2CA5" w14:paraId="58F51543" w14:textId="77777777" w:rsidTr="00CF24ED">
        <w:trPr>
          <w:jc w:val="center"/>
        </w:trPr>
        <w:tc>
          <w:tcPr>
            <w:tcW w:w="775" w:type="dxa"/>
          </w:tcPr>
          <w:p w14:paraId="2020DFC1" w14:textId="77777777" w:rsidR="00A034D9" w:rsidRPr="007D2CA5" w:rsidRDefault="00A034D9" w:rsidP="0098324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081" w:type="dxa"/>
            <w:gridSpan w:val="2"/>
          </w:tcPr>
          <w:p w14:paraId="09BB0516" w14:textId="77777777" w:rsidR="00A034D9" w:rsidRPr="007D2CA5" w:rsidRDefault="00A034D9" w:rsidP="00983245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rtl/>
              </w:rPr>
              <w:t>יום שני</w:t>
            </w:r>
          </w:p>
        </w:tc>
        <w:tc>
          <w:tcPr>
            <w:tcW w:w="4236" w:type="dxa"/>
            <w:gridSpan w:val="2"/>
          </w:tcPr>
          <w:p w14:paraId="66BED915" w14:textId="77777777" w:rsidR="00A034D9" w:rsidRPr="007D2CA5" w:rsidRDefault="00A034D9" w:rsidP="00983245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rtl/>
              </w:rPr>
              <w:t>יום שלישי</w:t>
            </w:r>
          </w:p>
        </w:tc>
        <w:tc>
          <w:tcPr>
            <w:tcW w:w="4941" w:type="dxa"/>
            <w:gridSpan w:val="2"/>
          </w:tcPr>
          <w:p w14:paraId="429AEE65" w14:textId="77777777" w:rsidR="00A034D9" w:rsidRPr="007D2CA5" w:rsidRDefault="00A034D9" w:rsidP="00983245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7D2CA5">
              <w:rPr>
                <w:rFonts w:ascii="David" w:hAnsi="David" w:cs="David"/>
                <w:sz w:val="32"/>
                <w:szCs w:val="32"/>
                <w:rtl/>
              </w:rPr>
              <w:t>יום רביעי</w:t>
            </w:r>
          </w:p>
        </w:tc>
      </w:tr>
      <w:tr w:rsidR="00CF24ED" w:rsidRPr="007D2CA5" w14:paraId="5187F31C" w14:textId="77777777" w:rsidTr="00CF24ED">
        <w:trPr>
          <w:trHeight w:val="252"/>
          <w:jc w:val="center"/>
        </w:trPr>
        <w:tc>
          <w:tcPr>
            <w:tcW w:w="775" w:type="dxa"/>
          </w:tcPr>
          <w:p w14:paraId="4D3D881A" w14:textId="77777777" w:rsidR="007D2CA5" w:rsidRPr="007D2CA5" w:rsidRDefault="007D2CA5" w:rsidP="007D2CA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sz w:val="20"/>
                <w:szCs w:val="20"/>
                <w:rtl/>
              </w:rPr>
              <w:t>סמסטר</w:t>
            </w:r>
          </w:p>
        </w:tc>
        <w:tc>
          <w:tcPr>
            <w:tcW w:w="2777" w:type="dxa"/>
          </w:tcPr>
          <w:p w14:paraId="55F6FD68" w14:textId="73DF656A" w:rsidR="007D2CA5" w:rsidRPr="007D2CA5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304" w:type="dxa"/>
          </w:tcPr>
          <w:p w14:paraId="7F645AB7" w14:textId="00CAA336" w:rsidR="007D2CA5" w:rsidRPr="007D2CA5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2259" w:type="dxa"/>
          </w:tcPr>
          <w:p w14:paraId="47F919D0" w14:textId="40543A9D" w:rsidR="007D2CA5" w:rsidRPr="007D2CA5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1977" w:type="dxa"/>
          </w:tcPr>
          <w:p w14:paraId="3A6019CE" w14:textId="52AE8521" w:rsidR="007D2CA5" w:rsidRPr="007D2CA5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  <w:tc>
          <w:tcPr>
            <w:tcW w:w="2234" w:type="dxa"/>
          </w:tcPr>
          <w:p w14:paraId="13CAB421" w14:textId="198E8FA3" w:rsidR="007D2CA5" w:rsidRPr="007D2CA5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2707" w:type="dxa"/>
          </w:tcPr>
          <w:p w14:paraId="626D039E" w14:textId="7B21C7C3" w:rsidR="007D2CA5" w:rsidRPr="007D2CA5" w:rsidRDefault="007D2CA5" w:rsidP="007D2CA5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A034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סמסטר ב</w:t>
            </w:r>
          </w:p>
        </w:tc>
      </w:tr>
      <w:tr w:rsidR="00CF24ED" w:rsidRPr="007D2CA5" w14:paraId="1D452CF3" w14:textId="77777777" w:rsidTr="00CF24ED">
        <w:trPr>
          <w:trHeight w:val="163"/>
          <w:jc w:val="center"/>
        </w:trPr>
        <w:tc>
          <w:tcPr>
            <w:tcW w:w="775" w:type="dxa"/>
          </w:tcPr>
          <w:p w14:paraId="67864B11" w14:textId="77777777" w:rsidR="00A034D9" w:rsidRPr="007D2CA5" w:rsidRDefault="00A034D9" w:rsidP="0098324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sz w:val="20"/>
                <w:szCs w:val="20"/>
                <w:rtl/>
              </w:rPr>
              <w:t>8-10</w:t>
            </w:r>
          </w:p>
        </w:tc>
        <w:tc>
          <w:tcPr>
            <w:tcW w:w="2777" w:type="dxa"/>
          </w:tcPr>
          <w:p w14:paraId="7E86FD29" w14:textId="77777777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</w:p>
        </w:tc>
        <w:tc>
          <w:tcPr>
            <w:tcW w:w="2304" w:type="dxa"/>
          </w:tcPr>
          <w:p w14:paraId="1BAB1C09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14:paraId="0E5F4EC7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795DE309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34" w:type="dxa"/>
            <w:shd w:val="clear" w:color="auto" w:fill="auto"/>
          </w:tcPr>
          <w:p w14:paraId="1EB8ADE6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2DF4126B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36377 / 36378</w:t>
            </w:r>
          </w:p>
          <w:p w14:paraId="07735FC0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עיונים בכתביו של אבן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תימיה</w:t>
            </w:r>
            <w:proofErr w:type="spellEnd"/>
          </w:p>
          <w:p w14:paraId="2800B1FD" w14:textId="702D0A29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(פרופ' הולצמן)</w:t>
            </w:r>
          </w:p>
        </w:tc>
        <w:tc>
          <w:tcPr>
            <w:tcW w:w="2707" w:type="dxa"/>
          </w:tcPr>
          <w:p w14:paraId="3A1788A4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33E1E05C" w14:textId="04CDFC38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36617 / 36618</w:t>
            </w:r>
          </w:p>
          <w:p w14:paraId="335344A6" w14:textId="1C7D688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ספרי הנבואה בפרשנות המקרא הערבית-היהודית</w:t>
            </w:r>
          </w:p>
          <w:p w14:paraId="1B6434D6" w14:textId="34B69AE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(ד"ר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נדלר-עקירב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CF24ED" w:rsidRPr="007D2CA5" w14:paraId="0776162B" w14:textId="77777777" w:rsidTr="00CF24ED">
        <w:trPr>
          <w:jc w:val="center"/>
        </w:trPr>
        <w:tc>
          <w:tcPr>
            <w:tcW w:w="775" w:type="dxa"/>
          </w:tcPr>
          <w:p w14:paraId="01DA1D0E" w14:textId="77777777" w:rsidR="00A034D9" w:rsidRPr="007D2CA5" w:rsidRDefault="00A034D9" w:rsidP="000761E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sz w:val="20"/>
                <w:szCs w:val="20"/>
                <w:rtl/>
              </w:rPr>
              <w:t>10-12</w:t>
            </w:r>
          </w:p>
        </w:tc>
        <w:tc>
          <w:tcPr>
            <w:tcW w:w="2777" w:type="dxa"/>
          </w:tcPr>
          <w:p w14:paraId="1ABF644C" w14:textId="77777777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</w:p>
        </w:tc>
        <w:tc>
          <w:tcPr>
            <w:tcW w:w="2304" w:type="dxa"/>
          </w:tcPr>
          <w:p w14:paraId="3B7778CC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14:paraId="716204FF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58669123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34" w:type="dxa"/>
            <w:shd w:val="clear" w:color="auto" w:fill="auto"/>
          </w:tcPr>
          <w:p w14:paraId="0FCC5814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2D5BBE73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36377 / 36378</w:t>
            </w:r>
          </w:p>
          <w:p w14:paraId="33A60AAF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עיונים בכתביו של אבן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תימיה</w:t>
            </w:r>
            <w:proofErr w:type="spellEnd"/>
          </w:p>
          <w:p w14:paraId="3D9C1467" w14:textId="03F4AB4D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(פרופ' הולצמן))</w:t>
            </w:r>
          </w:p>
        </w:tc>
        <w:tc>
          <w:tcPr>
            <w:tcW w:w="2707" w:type="dxa"/>
          </w:tcPr>
          <w:p w14:paraId="304E6DBF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4BD50351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36617 / 36618</w:t>
            </w:r>
          </w:p>
          <w:p w14:paraId="45ED067A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ספרי הנבואה בפרשנות המקרא הערבית-היהודית</w:t>
            </w:r>
          </w:p>
          <w:p w14:paraId="2A8C10CB" w14:textId="311E5E2C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(ד"ר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נדלר-עקירב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CF24ED" w:rsidRPr="007D2CA5" w14:paraId="0B78DBA5" w14:textId="77777777" w:rsidTr="00CF24ED">
        <w:trPr>
          <w:trHeight w:val="587"/>
          <w:jc w:val="center"/>
        </w:trPr>
        <w:tc>
          <w:tcPr>
            <w:tcW w:w="775" w:type="dxa"/>
          </w:tcPr>
          <w:p w14:paraId="583D33CE" w14:textId="77777777" w:rsidR="00A034D9" w:rsidRPr="007D2CA5" w:rsidRDefault="00A034D9" w:rsidP="000761E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sz w:val="20"/>
                <w:szCs w:val="20"/>
                <w:rtl/>
              </w:rPr>
              <w:t>12-14</w:t>
            </w:r>
          </w:p>
        </w:tc>
        <w:tc>
          <w:tcPr>
            <w:tcW w:w="2777" w:type="dxa"/>
          </w:tcPr>
          <w:p w14:paraId="4BDF504E" w14:textId="350102EE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</w:rPr>
            </w:pPr>
          </w:p>
        </w:tc>
        <w:tc>
          <w:tcPr>
            <w:tcW w:w="2304" w:type="dxa"/>
          </w:tcPr>
          <w:p w14:paraId="5118A078" w14:textId="78354950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14:paraId="38D0F728" w14:textId="6CA5F4E0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43A69206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34" w:type="dxa"/>
          </w:tcPr>
          <w:p w14:paraId="28FC0EC5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68CF722E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36564 / 36565</w:t>
            </w:r>
          </w:p>
          <w:p w14:paraId="7C58F36E" w14:textId="795C4E03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עיונים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ברסאיל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אח'ואן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אלצפא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(פרופ' בנימין אברהמוב)</w:t>
            </w:r>
          </w:p>
        </w:tc>
        <w:tc>
          <w:tcPr>
            <w:tcW w:w="2707" w:type="dxa"/>
          </w:tcPr>
          <w:p w14:paraId="40A5F306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39690898" w14:textId="596BBD80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36564 / 36565</w:t>
            </w:r>
          </w:p>
          <w:p w14:paraId="05333375" w14:textId="3BD6915B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עיונים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ברסאיל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אח'ואן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אלצפא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(פרופ' בנימין אברהמוב)</w:t>
            </w:r>
          </w:p>
        </w:tc>
      </w:tr>
      <w:tr w:rsidR="00CF24ED" w:rsidRPr="007D2CA5" w14:paraId="21D488D5" w14:textId="77777777" w:rsidTr="00CF24ED">
        <w:trPr>
          <w:trHeight w:val="876"/>
          <w:jc w:val="center"/>
        </w:trPr>
        <w:tc>
          <w:tcPr>
            <w:tcW w:w="775" w:type="dxa"/>
          </w:tcPr>
          <w:p w14:paraId="368EFEE4" w14:textId="77777777" w:rsidR="00A034D9" w:rsidRPr="007D2CA5" w:rsidRDefault="00A034D9" w:rsidP="00741ED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sz w:val="20"/>
                <w:szCs w:val="20"/>
                <w:rtl/>
              </w:rPr>
              <w:t>14-16</w:t>
            </w:r>
          </w:p>
        </w:tc>
        <w:tc>
          <w:tcPr>
            <w:tcW w:w="2777" w:type="dxa"/>
          </w:tcPr>
          <w:p w14:paraId="7202D7F9" w14:textId="2D26E0D0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</w:p>
        </w:tc>
        <w:tc>
          <w:tcPr>
            <w:tcW w:w="2304" w:type="dxa"/>
          </w:tcPr>
          <w:p w14:paraId="3D242ADD" w14:textId="1BEAB5FE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14:paraId="2F8D2C57" w14:textId="35B03461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5EAC717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34" w:type="dxa"/>
          </w:tcPr>
          <w:p w14:paraId="5B4AC2AB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5E1AFD66" w14:textId="48E2F2ED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36261 / 36262</w:t>
            </w:r>
          </w:p>
          <w:p w14:paraId="5568D6ED" w14:textId="2501E842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מעבדים לשליטים: הזהות של הממלוכים (ד"ר יוסף)</w:t>
            </w:r>
          </w:p>
        </w:tc>
        <w:tc>
          <w:tcPr>
            <w:tcW w:w="2707" w:type="dxa"/>
          </w:tcPr>
          <w:p w14:paraId="1231882F" w14:textId="14779E0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</w:tr>
      <w:tr w:rsidR="00CF24ED" w:rsidRPr="007D2CA5" w14:paraId="662497F8" w14:textId="77777777" w:rsidTr="00CF24ED">
        <w:trPr>
          <w:trHeight w:val="584"/>
          <w:jc w:val="center"/>
        </w:trPr>
        <w:tc>
          <w:tcPr>
            <w:tcW w:w="775" w:type="dxa"/>
          </w:tcPr>
          <w:p w14:paraId="71922798" w14:textId="77777777" w:rsidR="00A034D9" w:rsidRPr="007D2CA5" w:rsidRDefault="00A034D9" w:rsidP="00741ED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sz w:val="20"/>
                <w:szCs w:val="20"/>
                <w:rtl/>
              </w:rPr>
              <w:t>16-18</w:t>
            </w:r>
          </w:p>
        </w:tc>
        <w:tc>
          <w:tcPr>
            <w:tcW w:w="2777" w:type="dxa"/>
          </w:tcPr>
          <w:p w14:paraId="32444CC2" w14:textId="77777777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color w:val="0070C0"/>
                <w:sz w:val="20"/>
                <w:szCs w:val="20"/>
                <w:rtl/>
              </w:rPr>
              <w:t>סמינריון / הרצאה</w:t>
            </w:r>
          </w:p>
          <w:p w14:paraId="01417D28" w14:textId="720A64C8" w:rsidR="00A034D9" w:rsidRPr="007D2CA5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>36280 / 36281</w:t>
            </w:r>
          </w:p>
          <w:p w14:paraId="2F2B3E5C" w14:textId="057E2A07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  <w:bookmarkStart w:id="1" w:name="_Hlk159247630"/>
            <w:r w:rsidRPr="007D2CA5">
              <w:rPr>
                <w:rFonts w:ascii="David" w:hAnsi="David" w:cs="David"/>
                <w:color w:val="0070C0"/>
                <w:sz w:val="20"/>
                <w:szCs w:val="20"/>
                <w:rtl/>
              </w:rPr>
              <w:t>מפעלו התרבותי של אדוניס: חתרנות בלתי נלאית</w:t>
            </w:r>
            <w:bookmarkEnd w:id="1"/>
            <w:r w:rsidRPr="007D2CA5">
              <w:rPr>
                <w:rFonts w:ascii="David" w:hAnsi="David" w:cs="David"/>
                <w:color w:val="0070C0"/>
                <w:sz w:val="20"/>
                <w:szCs w:val="20"/>
                <w:rtl/>
              </w:rPr>
              <w:t xml:space="preserve"> (פרופ' בוארדי)</w:t>
            </w:r>
          </w:p>
        </w:tc>
        <w:tc>
          <w:tcPr>
            <w:tcW w:w="2304" w:type="dxa"/>
          </w:tcPr>
          <w:p w14:paraId="21E98686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16DA76E8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36671 / 36672</w:t>
            </w:r>
          </w:p>
          <w:p w14:paraId="290412C9" w14:textId="56106CE9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תמורות ושינויים בספרות הפלסטינית (ד"ר גוטספלד)</w:t>
            </w:r>
          </w:p>
        </w:tc>
        <w:tc>
          <w:tcPr>
            <w:tcW w:w="2259" w:type="dxa"/>
          </w:tcPr>
          <w:p w14:paraId="73B379A8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474F1C64" w14:textId="6DB290EE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36387 / 36388</w:t>
            </w:r>
          </w:p>
          <w:p w14:paraId="1C5167D0" w14:textId="58976ECF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נרטיבים מתחרים בתרגום ערבית-עברית (ד"ר לביא)</w:t>
            </w:r>
          </w:p>
        </w:tc>
        <w:tc>
          <w:tcPr>
            <w:tcW w:w="1977" w:type="dxa"/>
          </w:tcPr>
          <w:p w14:paraId="1B80B837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3427D047" w14:textId="1B141B3D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36282 / 36283</w:t>
            </w:r>
          </w:p>
          <w:p w14:paraId="7A085247" w14:textId="1A0D35A9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צורה ומשמעות בשפה הערבית (ד"ר כשר)</w:t>
            </w:r>
          </w:p>
        </w:tc>
        <w:tc>
          <w:tcPr>
            <w:tcW w:w="2234" w:type="dxa"/>
            <w:shd w:val="clear" w:color="auto" w:fill="auto"/>
          </w:tcPr>
          <w:p w14:paraId="586AE84A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185E538D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36261 / 36262</w:t>
            </w:r>
          </w:p>
          <w:p w14:paraId="2C496515" w14:textId="75B7F494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מעבדים לשליטים: הזהות של הממלוכים (ד"ר יוסף)</w:t>
            </w:r>
          </w:p>
        </w:tc>
        <w:tc>
          <w:tcPr>
            <w:tcW w:w="2707" w:type="dxa"/>
            <w:shd w:val="clear" w:color="auto" w:fill="auto"/>
          </w:tcPr>
          <w:p w14:paraId="3E5246B5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756F6963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36172 / 36173</w:t>
            </w:r>
          </w:p>
          <w:p w14:paraId="16B790B4" w14:textId="4E2B00C9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bookmarkStart w:id="2" w:name="_Hlk159246012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נוסעים ומסעות בספרות הערבית של ימה״ב</w:t>
            </w:r>
            <w:bookmarkEnd w:id="2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 xml:space="preserve"> (ד"ר רון-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גלבע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CF24ED" w:rsidRPr="007D2CA5" w14:paraId="5854BD09" w14:textId="77777777" w:rsidTr="00CF24ED">
        <w:trPr>
          <w:trHeight w:val="63"/>
          <w:jc w:val="center"/>
        </w:trPr>
        <w:tc>
          <w:tcPr>
            <w:tcW w:w="775" w:type="dxa"/>
          </w:tcPr>
          <w:p w14:paraId="24E6F437" w14:textId="77777777" w:rsidR="00A034D9" w:rsidRPr="007D2CA5" w:rsidRDefault="00A034D9" w:rsidP="00741EDA">
            <w:pPr>
              <w:rPr>
                <w:rFonts w:ascii="David" w:hAnsi="David" w:cs="David"/>
                <w:sz w:val="20"/>
                <w:szCs w:val="20"/>
                <w:rtl/>
              </w:rPr>
            </w:pPr>
            <w:bookmarkStart w:id="3" w:name="_Hlk169515202"/>
            <w:r w:rsidRPr="007D2CA5">
              <w:rPr>
                <w:rFonts w:ascii="David" w:hAnsi="David" w:cs="David"/>
                <w:sz w:val="20"/>
                <w:szCs w:val="20"/>
                <w:rtl/>
              </w:rPr>
              <w:t>18-20</w:t>
            </w:r>
          </w:p>
        </w:tc>
        <w:tc>
          <w:tcPr>
            <w:tcW w:w="2777" w:type="dxa"/>
          </w:tcPr>
          <w:p w14:paraId="14B7848B" w14:textId="77777777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color w:val="0070C0"/>
                <w:sz w:val="20"/>
                <w:szCs w:val="20"/>
                <w:rtl/>
              </w:rPr>
              <w:t>סמינריון / הרצאה</w:t>
            </w:r>
          </w:p>
          <w:p w14:paraId="5F648A35" w14:textId="77777777" w:rsidR="00A034D9" w:rsidRPr="007D2CA5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>36280 / 36281</w:t>
            </w:r>
          </w:p>
          <w:p w14:paraId="19B415B3" w14:textId="154D76E3" w:rsidR="00A034D9" w:rsidRPr="007D2CA5" w:rsidRDefault="00A034D9" w:rsidP="00B758FD">
            <w:pPr>
              <w:jc w:val="center"/>
              <w:rPr>
                <w:rFonts w:ascii="David" w:hAnsi="David" w:cs="David"/>
                <w:color w:val="0070C0"/>
                <w:sz w:val="20"/>
                <w:szCs w:val="20"/>
                <w:rtl/>
              </w:rPr>
            </w:pPr>
            <w:r w:rsidRPr="007D2CA5">
              <w:rPr>
                <w:rFonts w:ascii="David" w:hAnsi="David" w:cs="David"/>
                <w:color w:val="0070C0"/>
                <w:sz w:val="20"/>
                <w:szCs w:val="20"/>
                <w:rtl/>
              </w:rPr>
              <w:t>מפעלו התרבותי של אדוניס: חתרנות בלתי נלאית (פרופ' בוארדי)</w:t>
            </w:r>
          </w:p>
        </w:tc>
        <w:tc>
          <w:tcPr>
            <w:tcW w:w="2304" w:type="dxa"/>
          </w:tcPr>
          <w:p w14:paraId="444BC35F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2992DFCA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36671 / 36672</w:t>
            </w:r>
          </w:p>
          <w:p w14:paraId="687C8F50" w14:textId="02A01EC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תמורות ושינויים בספרות הפלסטינית (ד"ר גוטספלד)</w:t>
            </w:r>
          </w:p>
        </w:tc>
        <w:tc>
          <w:tcPr>
            <w:tcW w:w="2259" w:type="dxa"/>
          </w:tcPr>
          <w:p w14:paraId="229FC099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65AC663A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36387 / 36388</w:t>
            </w:r>
          </w:p>
          <w:p w14:paraId="0D92EE65" w14:textId="2F4A6724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נרטיבים מתחרים בתרגום ערבית-עברית (ד"ר לביא)</w:t>
            </w:r>
          </w:p>
        </w:tc>
        <w:tc>
          <w:tcPr>
            <w:tcW w:w="1977" w:type="dxa"/>
          </w:tcPr>
          <w:p w14:paraId="47F163B5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128B00B5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36282 / 36283</w:t>
            </w:r>
          </w:p>
          <w:p w14:paraId="58D0559B" w14:textId="79A6CD15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צורה ומשמעות בשפה הערבית (ד"ר כשר)</w:t>
            </w:r>
          </w:p>
        </w:tc>
        <w:tc>
          <w:tcPr>
            <w:tcW w:w="2234" w:type="dxa"/>
          </w:tcPr>
          <w:p w14:paraId="38C0C9FD" w14:textId="4A4DD85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</w:p>
        </w:tc>
        <w:tc>
          <w:tcPr>
            <w:tcW w:w="2707" w:type="dxa"/>
          </w:tcPr>
          <w:p w14:paraId="00A9CDB6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סמינריון / הרצאה</w:t>
            </w:r>
          </w:p>
          <w:p w14:paraId="0D4582B5" w14:textId="77777777" w:rsidR="00A034D9" w:rsidRPr="00B758FD" w:rsidRDefault="00A034D9" w:rsidP="00B758FD">
            <w:pPr>
              <w:jc w:val="center"/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b/>
                <w:bCs/>
                <w:color w:val="7030A0"/>
                <w:sz w:val="20"/>
                <w:szCs w:val="20"/>
                <w:rtl/>
              </w:rPr>
              <w:t>36172 / 36173</w:t>
            </w:r>
          </w:p>
          <w:p w14:paraId="009AFBE9" w14:textId="3EB40716" w:rsidR="00A034D9" w:rsidRPr="00B758FD" w:rsidRDefault="00A034D9" w:rsidP="00B758FD">
            <w:pPr>
              <w:jc w:val="center"/>
              <w:rPr>
                <w:rFonts w:ascii="David" w:hAnsi="David" w:cs="David"/>
                <w:color w:val="7030A0"/>
                <w:sz w:val="20"/>
                <w:szCs w:val="20"/>
                <w:rtl/>
              </w:rPr>
            </w:pPr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נוסעים ומסעות בספרות הערבית של ימה״ב (ד"ר רון-</w:t>
            </w:r>
            <w:proofErr w:type="spellStart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גלבע</w:t>
            </w:r>
            <w:proofErr w:type="spellEnd"/>
            <w:r w:rsidRPr="00B758FD">
              <w:rPr>
                <w:rFonts w:ascii="David" w:hAnsi="David" w:cs="David"/>
                <w:color w:val="7030A0"/>
                <w:sz w:val="20"/>
                <w:szCs w:val="20"/>
                <w:rtl/>
              </w:rPr>
              <w:t>)</w:t>
            </w:r>
          </w:p>
        </w:tc>
      </w:tr>
    </w:tbl>
    <w:bookmarkEnd w:id="3"/>
    <w:p w14:paraId="36C14067" w14:textId="3395DF36" w:rsidR="004C5E02" w:rsidRPr="00A034D9" w:rsidRDefault="00866CB3" w:rsidP="00671572">
      <w:pPr>
        <w:rPr>
          <w:rFonts w:ascii="David" w:hAnsi="David" w:cs="David"/>
          <w:sz w:val="20"/>
          <w:szCs w:val="20"/>
          <w:rtl/>
        </w:rPr>
      </w:pPr>
      <w:r w:rsidRPr="00A034D9">
        <w:rPr>
          <w:rFonts w:ascii="David" w:hAnsi="David" w:cs="David"/>
          <w:sz w:val="20"/>
          <w:szCs w:val="20"/>
          <w:rtl/>
        </w:rPr>
        <w:t xml:space="preserve">קורס חובה עם מועדים משתנים: </w:t>
      </w:r>
      <w:r w:rsidR="00671572" w:rsidRPr="00A034D9">
        <w:rPr>
          <w:rFonts w:ascii="David" w:hAnsi="David" w:cs="David"/>
          <w:color w:val="00B050"/>
          <w:sz w:val="20"/>
          <w:szCs w:val="20"/>
          <w:rtl/>
        </w:rPr>
        <w:t>סמינר מחלקתי (36-804)</w:t>
      </w:r>
    </w:p>
    <w:sectPr w:rsidR="004C5E02" w:rsidRPr="00A034D9" w:rsidSect="00896616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2844" w14:textId="77777777" w:rsidR="006E3A21" w:rsidRDefault="006E3A21" w:rsidP="006E3A21">
      <w:pPr>
        <w:spacing w:after="0" w:line="240" w:lineRule="auto"/>
      </w:pPr>
      <w:r>
        <w:separator/>
      </w:r>
    </w:p>
  </w:endnote>
  <w:endnote w:type="continuationSeparator" w:id="0">
    <w:p w14:paraId="6B8EF9A4" w14:textId="77777777" w:rsidR="006E3A21" w:rsidRDefault="006E3A21" w:rsidP="006E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9B52" w14:textId="77777777" w:rsidR="006E3A21" w:rsidRDefault="006E3A21" w:rsidP="006E3A21">
      <w:pPr>
        <w:spacing w:after="0" w:line="240" w:lineRule="auto"/>
      </w:pPr>
      <w:r>
        <w:separator/>
      </w:r>
    </w:p>
  </w:footnote>
  <w:footnote w:type="continuationSeparator" w:id="0">
    <w:p w14:paraId="0693BF0D" w14:textId="77777777" w:rsidR="006E3A21" w:rsidRDefault="006E3A21" w:rsidP="006E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9CDF" w14:textId="5FB25F82" w:rsidR="006E3A21" w:rsidRDefault="006E3A21">
    <w:pPr>
      <w:pStyle w:val="a5"/>
    </w:pPr>
    <w:r>
      <w:rPr>
        <w:noProof/>
      </w:rPr>
      <w:drawing>
        <wp:inline distT="0" distB="0" distL="0" distR="0" wp14:anchorId="2CD0EB34" wp14:editId="083E9880">
          <wp:extent cx="1986280" cy="681636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407" cy="69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79E"/>
    <w:multiLevelType w:val="hybridMultilevel"/>
    <w:tmpl w:val="E3000B66"/>
    <w:lvl w:ilvl="0" w:tplc="5AB8DD2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7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16"/>
    <w:rsid w:val="000045C4"/>
    <w:rsid w:val="000053AC"/>
    <w:rsid w:val="00007305"/>
    <w:rsid w:val="0002643C"/>
    <w:rsid w:val="00033AD3"/>
    <w:rsid w:val="00034258"/>
    <w:rsid w:val="00061E7E"/>
    <w:rsid w:val="00063CE9"/>
    <w:rsid w:val="000761E1"/>
    <w:rsid w:val="00097B63"/>
    <w:rsid w:val="000A02A4"/>
    <w:rsid w:val="000A6F2E"/>
    <w:rsid w:val="000D0E8B"/>
    <w:rsid w:val="000D253D"/>
    <w:rsid w:val="000E0389"/>
    <w:rsid w:val="000E7996"/>
    <w:rsid w:val="001051B9"/>
    <w:rsid w:val="00134A4E"/>
    <w:rsid w:val="00175C9F"/>
    <w:rsid w:val="00176BDA"/>
    <w:rsid w:val="00180800"/>
    <w:rsid w:val="001C01DB"/>
    <w:rsid w:val="001D0EEF"/>
    <w:rsid w:val="001D6877"/>
    <w:rsid w:val="001E130C"/>
    <w:rsid w:val="001E4DB6"/>
    <w:rsid w:val="001F678E"/>
    <w:rsid w:val="00206B01"/>
    <w:rsid w:val="002168E3"/>
    <w:rsid w:val="00226A67"/>
    <w:rsid w:val="00233C7D"/>
    <w:rsid w:val="00236BA9"/>
    <w:rsid w:val="002807C6"/>
    <w:rsid w:val="002945AC"/>
    <w:rsid w:val="002C0912"/>
    <w:rsid w:val="002F175D"/>
    <w:rsid w:val="002F443C"/>
    <w:rsid w:val="003047EA"/>
    <w:rsid w:val="0031116D"/>
    <w:rsid w:val="003238A7"/>
    <w:rsid w:val="0032579E"/>
    <w:rsid w:val="003354BC"/>
    <w:rsid w:val="003577E4"/>
    <w:rsid w:val="0039611F"/>
    <w:rsid w:val="003B18A9"/>
    <w:rsid w:val="003D4D47"/>
    <w:rsid w:val="003D5932"/>
    <w:rsid w:val="003E02D0"/>
    <w:rsid w:val="003E1D19"/>
    <w:rsid w:val="00414813"/>
    <w:rsid w:val="00424B05"/>
    <w:rsid w:val="004329EB"/>
    <w:rsid w:val="004477CE"/>
    <w:rsid w:val="00455D50"/>
    <w:rsid w:val="0047300E"/>
    <w:rsid w:val="0049466A"/>
    <w:rsid w:val="004C4324"/>
    <w:rsid w:val="004C5E02"/>
    <w:rsid w:val="004D1869"/>
    <w:rsid w:val="004D78CE"/>
    <w:rsid w:val="004E0230"/>
    <w:rsid w:val="00505342"/>
    <w:rsid w:val="00513D20"/>
    <w:rsid w:val="00516332"/>
    <w:rsid w:val="0052193B"/>
    <w:rsid w:val="0053351B"/>
    <w:rsid w:val="0053641B"/>
    <w:rsid w:val="0055053C"/>
    <w:rsid w:val="00594BD8"/>
    <w:rsid w:val="005A7C0D"/>
    <w:rsid w:val="005B433F"/>
    <w:rsid w:val="005D3B14"/>
    <w:rsid w:val="005D6919"/>
    <w:rsid w:val="00641CD3"/>
    <w:rsid w:val="0066491D"/>
    <w:rsid w:val="00671572"/>
    <w:rsid w:val="00675CE2"/>
    <w:rsid w:val="006C22D1"/>
    <w:rsid w:val="006E255A"/>
    <w:rsid w:val="006E3A21"/>
    <w:rsid w:val="00722CCB"/>
    <w:rsid w:val="0072515A"/>
    <w:rsid w:val="00741EDA"/>
    <w:rsid w:val="00751F03"/>
    <w:rsid w:val="0076076F"/>
    <w:rsid w:val="00764351"/>
    <w:rsid w:val="007652D8"/>
    <w:rsid w:val="007802C4"/>
    <w:rsid w:val="007B029C"/>
    <w:rsid w:val="007C54BB"/>
    <w:rsid w:val="007D2CA5"/>
    <w:rsid w:val="007E61ED"/>
    <w:rsid w:val="007F18A2"/>
    <w:rsid w:val="00803947"/>
    <w:rsid w:val="00817771"/>
    <w:rsid w:val="00820C12"/>
    <w:rsid w:val="00842218"/>
    <w:rsid w:val="00850F8F"/>
    <w:rsid w:val="00857A82"/>
    <w:rsid w:val="008621E0"/>
    <w:rsid w:val="00866CB3"/>
    <w:rsid w:val="0087033F"/>
    <w:rsid w:val="00874366"/>
    <w:rsid w:val="008838E1"/>
    <w:rsid w:val="0088416C"/>
    <w:rsid w:val="00892F91"/>
    <w:rsid w:val="008963AD"/>
    <w:rsid w:val="00896616"/>
    <w:rsid w:val="008A459C"/>
    <w:rsid w:val="008C5A78"/>
    <w:rsid w:val="008D16DF"/>
    <w:rsid w:val="008E2960"/>
    <w:rsid w:val="00906739"/>
    <w:rsid w:val="00913733"/>
    <w:rsid w:val="00914F97"/>
    <w:rsid w:val="009515D1"/>
    <w:rsid w:val="00961E3A"/>
    <w:rsid w:val="0096748C"/>
    <w:rsid w:val="00976AB3"/>
    <w:rsid w:val="009B00B9"/>
    <w:rsid w:val="009B0198"/>
    <w:rsid w:val="009C34AD"/>
    <w:rsid w:val="009D138F"/>
    <w:rsid w:val="009D3295"/>
    <w:rsid w:val="009E2989"/>
    <w:rsid w:val="009E5599"/>
    <w:rsid w:val="00A011E3"/>
    <w:rsid w:val="00A03241"/>
    <w:rsid w:val="00A034D9"/>
    <w:rsid w:val="00A116E4"/>
    <w:rsid w:val="00A24667"/>
    <w:rsid w:val="00A25243"/>
    <w:rsid w:val="00A54E57"/>
    <w:rsid w:val="00A612DD"/>
    <w:rsid w:val="00A9776B"/>
    <w:rsid w:val="00AB3E53"/>
    <w:rsid w:val="00AB6159"/>
    <w:rsid w:val="00AD0F6F"/>
    <w:rsid w:val="00AD51C6"/>
    <w:rsid w:val="00AF0D66"/>
    <w:rsid w:val="00B1461F"/>
    <w:rsid w:val="00B22932"/>
    <w:rsid w:val="00B272F4"/>
    <w:rsid w:val="00B34DDC"/>
    <w:rsid w:val="00B37018"/>
    <w:rsid w:val="00B634E5"/>
    <w:rsid w:val="00B67A2C"/>
    <w:rsid w:val="00B758FD"/>
    <w:rsid w:val="00B80880"/>
    <w:rsid w:val="00B8141D"/>
    <w:rsid w:val="00BB3E9E"/>
    <w:rsid w:val="00C0705A"/>
    <w:rsid w:val="00C23FC9"/>
    <w:rsid w:val="00C54AFB"/>
    <w:rsid w:val="00C608F8"/>
    <w:rsid w:val="00C71DB0"/>
    <w:rsid w:val="00C80056"/>
    <w:rsid w:val="00C839D2"/>
    <w:rsid w:val="00C85A33"/>
    <w:rsid w:val="00C90223"/>
    <w:rsid w:val="00CA4E6B"/>
    <w:rsid w:val="00CB14F3"/>
    <w:rsid w:val="00CB42ED"/>
    <w:rsid w:val="00CC20DF"/>
    <w:rsid w:val="00CC6C70"/>
    <w:rsid w:val="00CD7759"/>
    <w:rsid w:val="00CF02AF"/>
    <w:rsid w:val="00CF24ED"/>
    <w:rsid w:val="00CF46E7"/>
    <w:rsid w:val="00CF6DFC"/>
    <w:rsid w:val="00D32DB7"/>
    <w:rsid w:val="00D67B7D"/>
    <w:rsid w:val="00D73D98"/>
    <w:rsid w:val="00D92AD3"/>
    <w:rsid w:val="00DB60E2"/>
    <w:rsid w:val="00DC5EE6"/>
    <w:rsid w:val="00DC60C9"/>
    <w:rsid w:val="00E05198"/>
    <w:rsid w:val="00E173B7"/>
    <w:rsid w:val="00E433C6"/>
    <w:rsid w:val="00E57715"/>
    <w:rsid w:val="00E72927"/>
    <w:rsid w:val="00E73228"/>
    <w:rsid w:val="00E737A0"/>
    <w:rsid w:val="00E83896"/>
    <w:rsid w:val="00E93EE2"/>
    <w:rsid w:val="00EA4EF1"/>
    <w:rsid w:val="00EC32E1"/>
    <w:rsid w:val="00ED046C"/>
    <w:rsid w:val="00ED3571"/>
    <w:rsid w:val="00EF033E"/>
    <w:rsid w:val="00F12EE5"/>
    <w:rsid w:val="00F5346B"/>
    <w:rsid w:val="00F67092"/>
    <w:rsid w:val="00F74A3A"/>
    <w:rsid w:val="00F85FEB"/>
    <w:rsid w:val="00FA66E8"/>
    <w:rsid w:val="00FC2CEF"/>
    <w:rsid w:val="00FC425A"/>
    <w:rsid w:val="00FC4AFF"/>
    <w:rsid w:val="00FC7E6C"/>
    <w:rsid w:val="00FE15DF"/>
    <w:rsid w:val="00FE7FDE"/>
    <w:rsid w:val="00FF41F9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60D1"/>
  <w15:chartTrackingRefBased/>
  <w15:docId w15:val="{C41FD630-4866-44F9-8837-847FC9C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070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705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E3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E3A21"/>
  </w:style>
  <w:style w:type="paragraph" w:styleId="a7">
    <w:name w:val="footer"/>
    <w:basedOn w:val="a"/>
    <w:link w:val="a8"/>
    <w:uiPriority w:val="99"/>
    <w:unhideWhenUsed/>
    <w:rsid w:val="006E3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E3A21"/>
  </w:style>
  <w:style w:type="paragraph" w:styleId="a9">
    <w:name w:val="List Paragraph"/>
    <w:basedOn w:val="a"/>
    <w:uiPriority w:val="34"/>
    <w:qFormat/>
    <w:rsid w:val="00B3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אסתי חסיד</dc:creator>
  <cp:keywords/>
  <dc:description/>
  <cp:lastModifiedBy>אסתי חסיד</cp:lastModifiedBy>
  <cp:revision>2</cp:revision>
  <cp:lastPrinted>2024-05-30T12:09:00Z</cp:lastPrinted>
  <dcterms:created xsi:type="dcterms:W3CDTF">2024-08-11T07:03:00Z</dcterms:created>
  <dcterms:modified xsi:type="dcterms:W3CDTF">2024-08-11T07:03:00Z</dcterms:modified>
</cp:coreProperties>
</file>